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807" w:rsidRPr="00001370" w:rsidRDefault="004C6807" w:rsidP="004C6807">
      <w:pPr>
        <w:keepNext/>
        <w:keepLines/>
        <w:spacing w:before="200" w:after="0" w:line="276" w:lineRule="auto"/>
        <w:outlineLvl w:val="1"/>
        <w:rPr>
          <w:rFonts w:asciiTheme="majorHAnsi" w:eastAsiaTheme="majorEastAsia" w:hAnsiTheme="majorHAnsi" w:cstheme="majorBidi"/>
          <w:b/>
          <w:bCs/>
          <w:color w:val="4472C4" w:themeColor="accent1"/>
          <w:sz w:val="28"/>
          <w:szCs w:val="28"/>
          <w:lang w:eastAsia="sv-SE"/>
        </w:rPr>
      </w:pPr>
      <w:bookmarkStart w:id="0" w:name="_GoBack"/>
      <w:bookmarkEnd w:id="0"/>
      <w:r w:rsidRPr="0090767F">
        <w:rPr>
          <w:noProof/>
          <w:lang w:eastAsia="sv-SE"/>
        </w:rPr>
        <w:drawing>
          <wp:inline distT="0" distB="0" distL="0" distR="0" wp14:anchorId="009A02B2" wp14:editId="2F661C04">
            <wp:extent cx="1208332" cy="551815"/>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0284" cy="589240"/>
                    </a:xfrm>
                    <a:prstGeom prst="rect">
                      <a:avLst/>
                    </a:prstGeom>
                    <a:noFill/>
                    <a:ln>
                      <a:noFill/>
                    </a:ln>
                  </pic:spPr>
                </pic:pic>
              </a:graphicData>
            </a:graphic>
          </wp:inline>
        </w:drawing>
      </w:r>
      <w:r w:rsidRPr="005A13BD">
        <w:rPr>
          <w:sz w:val="32"/>
          <w:szCs w:val="32"/>
          <w:lang w:eastAsia="sv-SE"/>
        </w:rPr>
        <w:t xml:space="preserve"> </w:t>
      </w:r>
    </w:p>
    <w:p w:rsidR="004C6807" w:rsidRPr="005A13BD" w:rsidRDefault="004C6807" w:rsidP="004C6807">
      <w:pPr>
        <w:pStyle w:val="Rubrik"/>
        <w:rPr>
          <w:sz w:val="36"/>
          <w:szCs w:val="36"/>
          <w:lang w:eastAsia="sv-SE"/>
        </w:rPr>
      </w:pPr>
      <w:r>
        <w:rPr>
          <w:sz w:val="36"/>
          <w:szCs w:val="36"/>
          <w:lang w:eastAsia="sv-SE"/>
        </w:rPr>
        <w:t>Grammatik 8</w:t>
      </w:r>
      <w:r w:rsidRPr="005A13BD">
        <w:rPr>
          <w:sz w:val="36"/>
          <w:szCs w:val="36"/>
          <w:lang w:eastAsia="sv-SE"/>
        </w:rPr>
        <w:t xml:space="preserve"> </w:t>
      </w:r>
      <w:proofErr w:type="spellStart"/>
      <w:r w:rsidRPr="005A13BD">
        <w:rPr>
          <w:sz w:val="36"/>
          <w:szCs w:val="36"/>
          <w:lang w:eastAsia="sv-SE"/>
        </w:rPr>
        <w:t>hp</w:t>
      </w:r>
      <w:proofErr w:type="spellEnd"/>
    </w:p>
    <w:p w:rsidR="004C6807" w:rsidRDefault="004C6807" w:rsidP="004C6807">
      <w:pPr>
        <w:pStyle w:val="Rubrik2"/>
        <w:rPr>
          <w:lang w:eastAsia="sv-SE"/>
        </w:rPr>
      </w:pPr>
      <w:r w:rsidRPr="005A13BD">
        <w:rPr>
          <w:lang w:eastAsia="sv-SE"/>
        </w:rPr>
        <w:t xml:space="preserve">Delkurshandledning för </w:t>
      </w:r>
      <w:r>
        <w:rPr>
          <w:lang w:eastAsia="sv-SE"/>
        </w:rPr>
        <w:t>grammatik, S</w:t>
      </w:r>
      <w:r w:rsidRPr="005A13BD">
        <w:rPr>
          <w:lang w:eastAsia="sv-SE"/>
        </w:rPr>
        <w:t>venska som andraspråk</w:t>
      </w:r>
      <w:r>
        <w:rPr>
          <w:lang w:eastAsia="sv-SE"/>
        </w:rPr>
        <w:t xml:space="preserve"> (1-15 </w:t>
      </w:r>
      <w:proofErr w:type="spellStart"/>
      <w:r>
        <w:rPr>
          <w:lang w:eastAsia="sv-SE"/>
        </w:rPr>
        <w:t>hp</w:t>
      </w:r>
      <w:proofErr w:type="spellEnd"/>
      <w:r>
        <w:rPr>
          <w:lang w:eastAsia="sv-SE"/>
        </w:rPr>
        <w:t>)</w:t>
      </w:r>
    </w:p>
    <w:p w:rsidR="004C6807" w:rsidRPr="005A13BD" w:rsidRDefault="004C6807" w:rsidP="004C6807">
      <w:pPr>
        <w:pStyle w:val="Rubrik2"/>
        <w:rPr>
          <w:lang w:eastAsia="sv-SE"/>
        </w:rPr>
      </w:pPr>
      <w:r>
        <w:t>92SA11, 92SA17, 93SA17</w:t>
      </w:r>
    </w:p>
    <w:p w:rsidR="004C6807" w:rsidRDefault="004C6807" w:rsidP="004C6807">
      <w:pPr>
        <w:pStyle w:val="Rubrik2"/>
      </w:pPr>
      <w:r>
        <w:t>Kursansvarig lärare</w:t>
      </w:r>
    </w:p>
    <w:p w:rsidR="004C6807" w:rsidRPr="004C6807" w:rsidRDefault="004C6807" w:rsidP="004C6807">
      <w:pPr>
        <w:rPr>
          <w:rFonts w:ascii="Times New Roman" w:hAnsi="Times New Roman" w:cs="Times New Roman"/>
          <w:lang w:val="en-US"/>
        </w:rPr>
      </w:pPr>
      <w:r w:rsidRPr="004C6807">
        <w:rPr>
          <w:rFonts w:ascii="Times New Roman" w:hAnsi="Times New Roman" w:cs="Times New Roman"/>
          <w:lang w:val="en-US"/>
        </w:rPr>
        <w:t>Sabina Ivenäs</w:t>
      </w:r>
    </w:p>
    <w:p w:rsidR="004C6807" w:rsidRPr="004C6807" w:rsidRDefault="00EC3840" w:rsidP="004C6807">
      <w:pPr>
        <w:spacing w:line="480" w:lineRule="auto"/>
        <w:rPr>
          <w:rFonts w:ascii="Times New Roman" w:hAnsi="Times New Roman" w:cs="Times New Roman"/>
        </w:rPr>
      </w:pPr>
      <w:hyperlink r:id="rId6" w:history="1">
        <w:r w:rsidR="004C6807" w:rsidRPr="004C6807">
          <w:rPr>
            <w:rStyle w:val="Hyperlnk"/>
            <w:rFonts w:ascii="Times New Roman" w:hAnsi="Times New Roman" w:cs="Times New Roman"/>
          </w:rPr>
          <w:t>sabina.ivenas.dyverfeldt@liu.se</w:t>
        </w:r>
      </w:hyperlink>
      <w:r w:rsidR="004C6807" w:rsidRPr="004C6807">
        <w:rPr>
          <w:rFonts w:ascii="Times New Roman" w:hAnsi="Times New Roman" w:cs="Times New Roman"/>
        </w:rPr>
        <w:t xml:space="preserve"> </w:t>
      </w:r>
    </w:p>
    <w:p w:rsidR="004C6807" w:rsidRPr="004C6807" w:rsidRDefault="004C6807" w:rsidP="004C6807">
      <w:pPr>
        <w:rPr>
          <w:rFonts w:ascii="Times New Roman" w:hAnsi="Times New Roman" w:cs="Times New Roman"/>
          <w:b/>
        </w:rPr>
      </w:pPr>
      <w:r>
        <w:rPr>
          <w:rFonts w:ascii="Times New Roman" w:hAnsi="Times New Roman" w:cs="Times New Roman"/>
        </w:rPr>
        <w:t xml:space="preserve">Tel. </w:t>
      </w:r>
      <w:r w:rsidRPr="004C6807">
        <w:rPr>
          <w:rFonts w:ascii="Times New Roman" w:hAnsi="Times New Roman" w:cs="Times New Roman"/>
          <w:b/>
        </w:rPr>
        <w:t>uppdateras!</w:t>
      </w:r>
    </w:p>
    <w:p w:rsidR="004C6807" w:rsidRDefault="004C6807" w:rsidP="004C6807">
      <w:pPr>
        <w:pStyle w:val="Rubrik2"/>
      </w:pPr>
      <w:r>
        <w:t>Kursmål</w:t>
      </w:r>
    </w:p>
    <w:p w:rsidR="004C6807" w:rsidRPr="005C0F6D" w:rsidRDefault="004C6807" w:rsidP="004C6807">
      <w:pPr>
        <w:rPr>
          <w:rFonts w:ascii="Times New Roman" w:hAnsi="Times New Roman" w:cs="Times New Roman"/>
          <w:sz w:val="24"/>
          <w:szCs w:val="24"/>
        </w:rPr>
      </w:pPr>
      <w:r w:rsidRPr="005C0F6D">
        <w:rPr>
          <w:rFonts w:ascii="Times New Roman" w:hAnsi="Times New Roman" w:cs="Times New Roman"/>
          <w:sz w:val="24"/>
          <w:szCs w:val="24"/>
        </w:rPr>
        <w:t xml:space="preserve">I kursen studeras svenskans grammatiska system. Den studerande orienterar sig också </w:t>
      </w:r>
      <w:r>
        <w:rPr>
          <w:rFonts w:ascii="Times New Roman" w:hAnsi="Times New Roman" w:cs="Times New Roman"/>
          <w:sz w:val="24"/>
          <w:szCs w:val="24"/>
        </w:rPr>
        <w:t xml:space="preserve">inom </w:t>
      </w:r>
      <w:r w:rsidRPr="005C0F6D">
        <w:rPr>
          <w:rFonts w:ascii="Times New Roman" w:hAnsi="Times New Roman" w:cs="Times New Roman"/>
          <w:sz w:val="24"/>
          <w:szCs w:val="24"/>
        </w:rPr>
        <w:t>om andra språks strukturer och reflekterar kring svårigheter i svenskan genom analys av andraspråksinlärares skriftspråkliga produkt</w:t>
      </w:r>
      <w:r>
        <w:rPr>
          <w:rFonts w:ascii="Times New Roman" w:hAnsi="Times New Roman" w:cs="Times New Roman"/>
          <w:sz w:val="24"/>
          <w:szCs w:val="24"/>
        </w:rPr>
        <w:t>ion.</w:t>
      </w:r>
    </w:p>
    <w:p w:rsidR="004C6807" w:rsidRPr="005C0F6D" w:rsidRDefault="004C6807" w:rsidP="004C6807">
      <w:pPr>
        <w:pStyle w:val="Rubrik2"/>
      </w:pPr>
      <w:r w:rsidRPr="005C0F6D">
        <w:t>Kursinnehåll</w:t>
      </w:r>
    </w:p>
    <w:p w:rsidR="004C6807" w:rsidRPr="005C0F6D" w:rsidRDefault="004C6807" w:rsidP="004C6807">
      <w:pPr>
        <w:rPr>
          <w:rFonts w:ascii="Times New Roman" w:hAnsi="Times New Roman" w:cs="Times New Roman"/>
          <w:sz w:val="24"/>
          <w:szCs w:val="24"/>
        </w:rPr>
      </w:pPr>
      <w:r w:rsidRPr="005C0F6D">
        <w:rPr>
          <w:rFonts w:ascii="Times New Roman" w:hAnsi="Times New Roman" w:cs="Times New Roman"/>
          <w:sz w:val="24"/>
          <w:szCs w:val="24"/>
        </w:rPr>
        <w:t xml:space="preserve">Undervisning och examination utgår från formuleringen i kursmålet att studera svenskans grammatiska struktur </w:t>
      </w:r>
      <w:r>
        <w:rPr>
          <w:rFonts w:ascii="Times New Roman" w:hAnsi="Times New Roman" w:cs="Times New Roman"/>
          <w:sz w:val="24"/>
          <w:szCs w:val="24"/>
        </w:rPr>
        <w:t>utifrån</w:t>
      </w:r>
      <w:r w:rsidRPr="005C0F6D">
        <w:rPr>
          <w:rFonts w:ascii="Times New Roman" w:hAnsi="Times New Roman" w:cs="Times New Roman"/>
          <w:sz w:val="24"/>
          <w:szCs w:val="24"/>
        </w:rPr>
        <w:t xml:space="preserve"> ett andraspråkspersp</w:t>
      </w:r>
      <w:r>
        <w:rPr>
          <w:rFonts w:ascii="Times New Roman" w:hAnsi="Times New Roman" w:cs="Times New Roman"/>
          <w:sz w:val="24"/>
          <w:szCs w:val="24"/>
        </w:rPr>
        <w:t xml:space="preserve">ektiv. </w:t>
      </w:r>
      <w:r w:rsidRPr="00797FFB">
        <w:rPr>
          <w:rFonts w:ascii="Times New Roman" w:hAnsi="Times New Roman" w:cs="Times New Roman"/>
          <w:color w:val="000000" w:themeColor="text1"/>
          <w:sz w:val="24"/>
          <w:szCs w:val="24"/>
        </w:rPr>
        <w:t>Detta inkluderar även att studera svenska som andraspråk efter didaktiska förutsättningar</w:t>
      </w:r>
      <w:r w:rsidRPr="005C0F6D">
        <w:rPr>
          <w:rFonts w:ascii="Times New Roman" w:hAnsi="Times New Roman" w:cs="Times New Roman"/>
          <w:sz w:val="24"/>
          <w:szCs w:val="24"/>
        </w:rPr>
        <w:t>.</w:t>
      </w:r>
    </w:p>
    <w:p w:rsidR="004C6807" w:rsidRPr="005C0F6D" w:rsidRDefault="004C6807" w:rsidP="004C6807">
      <w:pPr>
        <w:rPr>
          <w:rFonts w:ascii="Times New Roman" w:hAnsi="Times New Roman" w:cs="Times New Roman"/>
          <w:sz w:val="24"/>
          <w:szCs w:val="24"/>
        </w:rPr>
      </w:pPr>
      <w:r w:rsidRPr="005C0F6D">
        <w:rPr>
          <w:rFonts w:ascii="Times New Roman" w:hAnsi="Times New Roman" w:cs="Times New Roman"/>
          <w:sz w:val="24"/>
          <w:szCs w:val="24"/>
        </w:rPr>
        <w:t xml:space="preserve">Kursen är indelad i fyra delar som, med utgångspunkt i relevant vetenskaplig litteratur, </w:t>
      </w:r>
      <w:r>
        <w:rPr>
          <w:rFonts w:ascii="Times New Roman" w:hAnsi="Times New Roman" w:cs="Times New Roman"/>
          <w:sz w:val="24"/>
          <w:szCs w:val="24"/>
        </w:rPr>
        <w:t xml:space="preserve">som </w:t>
      </w:r>
      <w:r w:rsidRPr="005C0F6D">
        <w:rPr>
          <w:rFonts w:ascii="Times New Roman" w:hAnsi="Times New Roman" w:cs="Times New Roman"/>
          <w:sz w:val="24"/>
          <w:szCs w:val="24"/>
        </w:rPr>
        <w:t xml:space="preserve"> </w:t>
      </w:r>
      <w:r>
        <w:rPr>
          <w:rFonts w:ascii="Times New Roman" w:hAnsi="Times New Roman" w:cs="Times New Roman"/>
          <w:sz w:val="24"/>
          <w:szCs w:val="24"/>
        </w:rPr>
        <w:t>täcker</w:t>
      </w:r>
      <w:r w:rsidRPr="005C0F6D">
        <w:rPr>
          <w:rFonts w:ascii="Times New Roman" w:hAnsi="Times New Roman" w:cs="Times New Roman"/>
          <w:sz w:val="24"/>
          <w:szCs w:val="24"/>
        </w:rPr>
        <w:t xml:space="preserve"> in de viktigaste grunderna i andraspråksgrammati</w:t>
      </w:r>
      <w:r>
        <w:rPr>
          <w:rFonts w:ascii="Times New Roman" w:hAnsi="Times New Roman" w:cs="Times New Roman"/>
          <w:sz w:val="24"/>
          <w:szCs w:val="24"/>
        </w:rPr>
        <w:t>ken. För att tydliggöra kunskapsmålen</w:t>
      </w:r>
      <w:r w:rsidRPr="005C0F6D">
        <w:rPr>
          <w:rFonts w:ascii="Times New Roman" w:hAnsi="Times New Roman" w:cs="Times New Roman"/>
          <w:sz w:val="24"/>
          <w:szCs w:val="24"/>
        </w:rPr>
        <w:t xml:space="preserve"> har varje del har fått sin egen syftesbeskrivning. Den första delen som kallas för ”basgrammatik” är något fristående och kan betraktas som en slags repetition eller översikt av svensk deskriptiv grammatik. De grundläggande teoretiska verktyg och den terminologi som den första delen behandlar är en förutsättning för övriga delar på kursen.</w:t>
      </w:r>
    </w:p>
    <w:p w:rsidR="004C6807" w:rsidRPr="005C0F6D" w:rsidRDefault="004C6807" w:rsidP="004C6807">
      <w:pPr>
        <w:rPr>
          <w:rFonts w:ascii="Times New Roman" w:hAnsi="Times New Roman" w:cs="Times New Roman"/>
          <w:sz w:val="24"/>
          <w:szCs w:val="24"/>
        </w:rPr>
      </w:pPr>
      <w:r w:rsidRPr="005C0F6D">
        <w:rPr>
          <w:rFonts w:ascii="Times New Roman" w:hAnsi="Times New Roman" w:cs="Times New Roman"/>
          <w:sz w:val="24"/>
          <w:szCs w:val="24"/>
        </w:rPr>
        <w:t xml:space="preserve">I det momentschema som följer med studiehandledningen finns en tidsplan. Närmare rekommendationer om i vilken ordning kursuppgifter bör göras samt litteraturhänvisningar står att finna i ett mer detaljerat momentschema som bifogas till varje del.   </w:t>
      </w:r>
    </w:p>
    <w:p w:rsidR="004C6807" w:rsidRPr="005C0F6D" w:rsidRDefault="004C6807" w:rsidP="004C6807">
      <w:pPr>
        <w:pStyle w:val="Rubrik2"/>
        <w:numPr>
          <w:ilvl w:val="0"/>
          <w:numId w:val="1"/>
        </w:numPr>
      </w:pPr>
      <w:r w:rsidRPr="005C0F6D">
        <w:t>Basgrammatik</w:t>
      </w:r>
    </w:p>
    <w:p w:rsidR="004C6807" w:rsidRPr="005C0F6D" w:rsidRDefault="004C6807" w:rsidP="004C6807">
      <w:pPr>
        <w:ind w:left="1304" w:hanging="1304"/>
        <w:rPr>
          <w:rFonts w:ascii="Times New Roman" w:hAnsi="Times New Roman" w:cs="Times New Roman"/>
          <w:sz w:val="24"/>
          <w:szCs w:val="24"/>
        </w:rPr>
      </w:pPr>
      <w:r w:rsidRPr="005C0F6D">
        <w:rPr>
          <w:rStyle w:val="Rubrik3Char"/>
        </w:rPr>
        <w:t>Syfte</w:t>
      </w:r>
      <w:r w:rsidRPr="005C0F6D">
        <w:rPr>
          <w:rFonts w:ascii="Times New Roman" w:hAnsi="Times New Roman" w:cs="Times New Roman"/>
          <w:sz w:val="24"/>
          <w:szCs w:val="24"/>
        </w:rPr>
        <w:t xml:space="preserve">: </w:t>
      </w:r>
      <w:r>
        <w:rPr>
          <w:rFonts w:ascii="Times New Roman" w:hAnsi="Times New Roman" w:cs="Times New Roman"/>
          <w:sz w:val="24"/>
          <w:szCs w:val="24"/>
        </w:rPr>
        <w:tab/>
      </w:r>
      <w:r w:rsidRPr="005C0F6D">
        <w:rPr>
          <w:rFonts w:ascii="Times New Roman" w:hAnsi="Times New Roman" w:cs="Times New Roman"/>
          <w:sz w:val="24"/>
          <w:szCs w:val="24"/>
        </w:rPr>
        <w:t xml:space="preserve">Grundläggande kunskaper om grammatisk analys. Momenten inom detta område syftar till att uppöva kunskaper om språkliga enheter och förmåga att avgränsa dessa samt att utföra en enklare analys av </w:t>
      </w:r>
      <w:r>
        <w:rPr>
          <w:rFonts w:ascii="Times New Roman" w:hAnsi="Times New Roman" w:cs="Times New Roman"/>
          <w:sz w:val="24"/>
          <w:szCs w:val="24"/>
        </w:rPr>
        <w:t xml:space="preserve">ord, </w:t>
      </w:r>
      <w:r w:rsidRPr="005C0F6D">
        <w:rPr>
          <w:rFonts w:ascii="Times New Roman" w:hAnsi="Times New Roman" w:cs="Times New Roman"/>
          <w:sz w:val="24"/>
          <w:szCs w:val="24"/>
        </w:rPr>
        <w:t>meningar och texter med hjälp av en språkvetenskaplig terminologi.</w:t>
      </w:r>
    </w:p>
    <w:p w:rsidR="004C6807" w:rsidRPr="005C0F6D" w:rsidRDefault="004C6807" w:rsidP="004C6807">
      <w:pPr>
        <w:rPr>
          <w:rFonts w:ascii="Times New Roman" w:hAnsi="Times New Roman" w:cs="Times New Roman"/>
          <w:sz w:val="24"/>
          <w:szCs w:val="24"/>
        </w:rPr>
      </w:pPr>
      <w:r w:rsidRPr="005C0F6D">
        <w:rPr>
          <w:rStyle w:val="Rubrik3Char"/>
        </w:rPr>
        <w:t>Innehåll</w:t>
      </w:r>
      <w:r w:rsidRPr="005C0F6D">
        <w:rPr>
          <w:rFonts w:ascii="Times New Roman" w:hAnsi="Times New Roman" w:cs="Times New Roman"/>
          <w:sz w:val="24"/>
          <w:szCs w:val="24"/>
        </w:rPr>
        <w:t xml:space="preserve">: </w:t>
      </w:r>
      <w:r>
        <w:rPr>
          <w:rFonts w:ascii="Times New Roman" w:hAnsi="Times New Roman" w:cs="Times New Roman"/>
          <w:sz w:val="24"/>
          <w:szCs w:val="24"/>
        </w:rPr>
        <w:tab/>
      </w:r>
      <w:r w:rsidRPr="005C0F6D">
        <w:rPr>
          <w:rFonts w:ascii="Times New Roman" w:hAnsi="Times New Roman" w:cs="Times New Roman"/>
          <w:sz w:val="24"/>
          <w:szCs w:val="24"/>
        </w:rPr>
        <w:t>Ordklasser, ordbildning, satser och satsdelar.</w:t>
      </w:r>
    </w:p>
    <w:p w:rsidR="004C6807" w:rsidRPr="005C0F6D" w:rsidRDefault="004C6807" w:rsidP="004C6807">
      <w:pPr>
        <w:rPr>
          <w:rFonts w:ascii="Times New Roman" w:hAnsi="Times New Roman" w:cs="Times New Roman"/>
          <w:sz w:val="24"/>
          <w:szCs w:val="24"/>
        </w:rPr>
      </w:pPr>
      <w:r w:rsidRPr="005C0F6D">
        <w:rPr>
          <w:rStyle w:val="Rubrik3Char"/>
        </w:rPr>
        <w:t>Moment</w:t>
      </w:r>
      <w:r w:rsidRPr="005C0F6D">
        <w:rPr>
          <w:rFonts w:ascii="Times New Roman" w:hAnsi="Times New Roman" w:cs="Times New Roman"/>
          <w:sz w:val="24"/>
          <w:szCs w:val="24"/>
        </w:rPr>
        <w:t xml:space="preserve">: </w:t>
      </w:r>
      <w:r>
        <w:rPr>
          <w:rFonts w:ascii="Times New Roman" w:hAnsi="Times New Roman" w:cs="Times New Roman"/>
          <w:sz w:val="24"/>
          <w:szCs w:val="24"/>
        </w:rPr>
        <w:tab/>
        <w:t>Övningsuppgifter, deltest</w:t>
      </w:r>
      <w:r w:rsidRPr="005C0F6D">
        <w:rPr>
          <w:rFonts w:ascii="Times New Roman" w:hAnsi="Times New Roman" w:cs="Times New Roman"/>
          <w:sz w:val="24"/>
          <w:szCs w:val="24"/>
        </w:rPr>
        <w:t>.</w:t>
      </w:r>
    </w:p>
    <w:p w:rsidR="004C6807" w:rsidRPr="005C0F6D" w:rsidRDefault="004C6807" w:rsidP="004C6807">
      <w:pPr>
        <w:rPr>
          <w:rFonts w:ascii="Times New Roman" w:hAnsi="Times New Roman" w:cs="Times New Roman"/>
          <w:sz w:val="24"/>
          <w:szCs w:val="24"/>
        </w:rPr>
      </w:pPr>
      <w:r w:rsidRPr="005C0F6D">
        <w:rPr>
          <w:rStyle w:val="Rubrik3Char"/>
        </w:rPr>
        <w:t>Litteratur</w:t>
      </w:r>
      <w:r w:rsidRPr="005C0F6D">
        <w:rPr>
          <w:rFonts w:ascii="Times New Roman" w:hAnsi="Times New Roman" w:cs="Times New Roman"/>
          <w:sz w:val="24"/>
          <w:szCs w:val="24"/>
        </w:rPr>
        <w:t xml:space="preserve">: </w:t>
      </w:r>
      <w:r>
        <w:rPr>
          <w:rFonts w:ascii="Times New Roman" w:hAnsi="Times New Roman" w:cs="Times New Roman"/>
          <w:sz w:val="24"/>
          <w:szCs w:val="24"/>
        </w:rPr>
        <w:tab/>
      </w:r>
      <w:r w:rsidRPr="005C0F6D">
        <w:rPr>
          <w:rFonts w:ascii="Times New Roman" w:hAnsi="Times New Roman" w:cs="Times New Roman"/>
          <w:sz w:val="24"/>
          <w:szCs w:val="24"/>
        </w:rPr>
        <w:t xml:space="preserve">Josefsson eller valfri grammatiköversikt på universitetsnivå. </w:t>
      </w:r>
    </w:p>
    <w:p w:rsidR="004C6807" w:rsidRPr="005C0F6D" w:rsidRDefault="004C6807" w:rsidP="004C6807">
      <w:pPr>
        <w:rPr>
          <w:sz w:val="24"/>
          <w:szCs w:val="24"/>
        </w:rPr>
      </w:pPr>
    </w:p>
    <w:p w:rsidR="004C6807" w:rsidRPr="005C0F6D" w:rsidRDefault="004C6807" w:rsidP="004C6807">
      <w:pPr>
        <w:pStyle w:val="Rubrik2"/>
        <w:numPr>
          <w:ilvl w:val="0"/>
          <w:numId w:val="1"/>
        </w:numPr>
      </w:pPr>
      <w:r w:rsidRPr="005C0F6D">
        <w:lastRenderedPageBreak/>
        <w:t>Ordföljd</w:t>
      </w:r>
    </w:p>
    <w:p w:rsidR="004C6807" w:rsidRPr="005C0F6D" w:rsidRDefault="004C6807" w:rsidP="004C6807">
      <w:pPr>
        <w:ind w:left="1304" w:hanging="1304"/>
        <w:rPr>
          <w:rFonts w:ascii="Times New Roman" w:hAnsi="Times New Roman" w:cs="Times New Roman"/>
          <w:sz w:val="24"/>
          <w:szCs w:val="24"/>
        </w:rPr>
      </w:pPr>
      <w:r w:rsidRPr="005C0F6D">
        <w:rPr>
          <w:rStyle w:val="Rubrik3Char"/>
        </w:rPr>
        <w:t>Syfte</w:t>
      </w:r>
      <w:r w:rsidRPr="005C0F6D">
        <w:rPr>
          <w:sz w:val="24"/>
          <w:szCs w:val="24"/>
        </w:rPr>
        <w:t xml:space="preserve">: </w:t>
      </w:r>
      <w:r>
        <w:rPr>
          <w:sz w:val="24"/>
          <w:szCs w:val="24"/>
        </w:rPr>
        <w:tab/>
      </w:r>
      <w:r w:rsidRPr="005C0F6D">
        <w:rPr>
          <w:rFonts w:ascii="Times New Roman" w:hAnsi="Times New Roman" w:cs="Times New Roman"/>
          <w:sz w:val="24"/>
          <w:szCs w:val="24"/>
        </w:rPr>
        <w:t>Grundläggande kunskaper om svensk ordföljd i ett språktypologiskt och didaktiskt perspektiv. Förmåga att särskilja och identifiera ordföljd i olika satstyper samt hur ordföljden påverkar betydelsen och informationsflödet.</w:t>
      </w:r>
    </w:p>
    <w:p w:rsidR="004C6807" w:rsidRPr="005C0F6D" w:rsidRDefault="004C6807" w:rsidP="004C6807">
      <w:pPr>
        <w:rPr>
          <w:rFonts w:ascii="Times New Roman" w:hAnsi="Times New Roman" w:cs="Times New Roman"/>
          <w:sz w:val="24"/>
          <w:szCs w:val="24"/>
        </w:rPr>
      </w:pPr>
      <w:r w:rsidRPr="005C0F6D">
        <w:rPr>
          <w:rStyle w:val="Rubrik3Char"/>
        </w:rPr>
        <w:t>Innehåll</w:t>
      </w:r>
      <w:r w:rsidRPr="005C0F6D">
        <w:rPr>
          <w:rFonts w:ascii="Times New Roman" w:hAnsi="Times New Roman" w:cs="Times New Roman"/>
          <w:sz w:val="24"/>
          <w:szCs w:val="24"/>
        </w:rPr>
        <w:t xml:space="preserve">: </w:t>
      </w:r>
      <w:r w:rsidRPr="005C0F6D">
        <w:rPr>
          <w:rFonts w:ascii="Times New Roman" w:hAnsi="Times New Roman" w:cs="Times New Roman"/>
          <w:sz w:val="24"/>
          <w:szCs w:val="24"/>
        </w:rPr>
        <w:tab/>
      </w:r>
      <w:r>
        <w:rPr>
          <w:rFonts w:ascii="Times New Roman" w:hAnsi="Times New Roman" w:cs="Times New Roman"/>
          <w:sz w:val="24"/>
          <w:szCs w:val="24"/>
        </w:rPr>
        <w:t>S</w:t>
      </w:r>
      <w:r w:rsidRPr="005C0F6D">
        <w:rPr>
          <w:rFonts w:ascii="Times New Roman" w:hAnsi="Times New Roman" w:cs="Times New Roman"/>
          <w:sz w:val="24"/>
          <w:szCs w:val="24"/>
        </w:rPr>
        <w:t>atstyper, positionsschema och ordföljdstransformationer.</w:t>
      </w:r>
    </w:p>
    <w:p w:rsidR="004C6807" w:rsidRPr="005C0F6D" w:rsidRDefault="004C6807" w:rsidP="004C6807">
      <w:pPr>
        <w:rPr>
          <w:rFonts w:ascii="Times New Roman" w:hAnsi="Times New Roman" w:cs="Times New Roman"/>
          <w:sz w:val="24"/>
          <w:szCs w:val="24"/>
        </w:rPr>
      </w:pPr>
      <w:r w:rsidRPr="005C0F6D">
        <w:rPr>
          <w:rStyle w:val="Rubrik3Char"/>
        </w:rPr>
        <w:t>Moment</w:t>
      </w:r>
      <w:r w:rsidRPr="005C0F6D">
        <w:rPr>
          <w:rFonts w:ascii="Times New Roman" w:hAnsi="Times New Roman" w:cs="Times New Roman"/>
          <w:sz w:val="24"/>
          <w:szCs w:val="24"/>
        </w:rPr>
        <w:t xml:space="preserve">: </w:t>
      </w:r>
      <w:r w:rsidRPr="005C0F6D">
        <w:rPr>
          <w:rFonts w:ascii="Times New Roman" w:hAnsi="Times New Roman" w:cs="Times New Roman"/>
          <w:sz w:val="24"/>
          <w:szCs w:val="24"/>
        </w:rPr>
        <w:tab/>
      </w:r>
      <w:r>
        <w:rPr>
          <w:rFonts w:ascii="Times New Roman" w:hAnsi="Times New Roman" w:cs="Times New Roman"/>
          <w:sz w:val="24"/>
          <w:szCs w:val="24"/>
        </w:rPr>
        <w:t>Övningsuppgifter, dugga 1</w:t>
      </w:r>
      <w:r w:rsidRPr="005C0F6D">
        <w:rPr>
          <w:rFonts w:ascii="Times New Roman" w:hAnsi="Times New Roman" w:cs="Times New Roman"/>
          <w:sz w:val="24"/>
          <w:szCs w:val="24"/>
        </w:rPr>
        <w:t>.</w:t>
      </w:r>
    </w:p>
    <w:p w:rsidR="004C6807" w:rsidRPr="005C0F6D" w:rsidRDefault="004C6807" w:rsidP="004C6807">
      <w:pPr>
        <w:rPr>
          <w:rFonts w:ascii="Times New Roman" w:hAnsi="Times New Roman" w:cs="Times New Roman"/>
          <w:sz w:val="24"/>
          <w:szCs w:val="24"/>
        </w:rPr>
      </w:pPr>
      <w:r w:rsidRPr="005C0F6D">
        <w:rPr>
          <w:rStyle w:val="Rubrik3Char"/>
        </w:rPr>
        <w:t>Litteratur</w:t>
      </w:r>
      <w:r w:rsidRPr="005C0F6D">
        <w:rPr>
          <w:rFonts w:ascii="Times New Roman" w:hAnsi="Times New Roman" w:cs="Times New Roman"/>
          <w:sz w:val="24"/>
          <w:szCs w:val="24"/>
        </w:rPr>
        <w:t xml:space="preserve">: </w:t>
      </w:r>
      <w:r w:rsidRPr="005C0F6D">
        <w:rPr>
          <w:rFonts w:ascii="Times New Roman" w:hAnsi="Times New Roman" w:cs="Times New Roman"/>
          <w:sz w:val="24"/>
          <w:szCs w:val="24"/>
        </w:rPr>
        <w:tab/>
      </w:r>
      <w:proofErr w:type="spellStart"/>
      <w:r w:rsidRPr="005C0F6D">
        <w:rPr>
          <w:rFonts w:ascii="Times New Roman" w:hAnsi="Times New Roman" w:cs="Times New Roman"/>
          <w:sz w:val="24"/>
          <w:szCs w:val="24"/>
        </w:rPr>
        <w:t>Ekerot</w:t>
      </w:r>
      <w:proofErr w:type="spellEnd"/>
      <w:r w:rsidRPr="005C0F6D">
        <w:rPr>
          <w:rFonts w:ascii="Times New Roman" w:hAnsi="Times New Roman" w:cs="Times New Roman"/>
          <w:sz w:val="24"/>
          <w:szCs w:val="24"/>
        </w:rPr>
        <w:t>, kap. 4 och 5, Josefsson, kap 8 och 12</w:t>
      </w:r>
      <w:r>
        <w:rPr>
          <w:rFonts w:ascii="Times New Roman" w:hAnsi="Times New Roman" w:cs="Times New Roman"/>
          <w:sz w:val="24"/>
          <w:szCs w:val="24"/>
        </w:rPr>
        <w:t>.</w:t>
      </w:r>
    </w:p>
    <w:p w:rsidR="004C6807" w:rsidRPr="005C0F6D" w:rsidRDefault="004C6807" w:rsidP="004C6807">
      <w:pPr>
        <w:rPr>
          <w:sz w:val="24"/>
          <w:szCs w:val="24"/>
        </w:rPr>
      </w:pPr>
    </w:p>
    <w:p w:rsidR="004C6807" w:rsidRPr="005C0F6D" w:rsidRDefault="004C6807" w:rsidP="004C6807">
      <w:pPr>
        <w:pStyle w:val="Rubrik2"/>
        <w:numPr>
          <w:ilvl w:val="0"/>
          <w:numId w:val="1"/>
        </w:numPr>
      </w:pPr>
      <w:r w:rsidRPr="005C0F6D">
        <w:t>Verb och tempus</w:t>
      </w:r>
    </w:p>
    <w:p w:rsidR="004C6807" w:rsidRPr="005C0F6D" w:rsidRDefault="004C6807" w:rsidP="004C6807">
      <w:pPr>
        <w:ind w:left="1304" w:hanging="1304"/>
        <w:rPr>
          <w:rFonts w:ascii="Times New Roman" w:hAnsi="Times New Roman" w:cs="Times New Roman"/>
          <w:sz w:val="24"/>
          <w:szCs w:val="24"/>
        </w:rPr>
      </w:pPr>
      <w:r w:rsidRPr="005C0F6D">
        <w:rPr>
          <w:rStyle w:val="Rubrik3Char"/>
        </w:rPr>
        <w:t>Syfte</w:t>
      </w:r>
      <w:r w:rsidRPr="005C0F6D">
        <w:rPr>
          <w:sz w:val="24"/>
          <w:szCs w:val="24"/>
        </w:rPr>
        <w:t xml:space="preserve">: </w:t>
      </w:r>
      <w:r>
        <w:rPr>
          <w:sz w:val="24"/>
          <w:szCs w:val="24"/>
        </w:rPr>
        <w:tab/>
      </w:r>
      <w:r w:rsidRPr="005C0F6D">
        <w:rPr>
          <w:rFonts w:ascii="Times New Roman" w:hAnsi="Times New Roman" w:cs="Times New Roman"/>
          <w:sz w:val="24"/>
          <w:szCs w:val="24"/>
        </w:rPr>
        <w:t>Grundläggande kunskaper om verb i svenskan avseende form, funktion och betydelse i ett strukturellt och systematiskt perspektiv. Kunskaper om hur olika tidsaspekter uttrycks i svenskan.</w:t>
      </w:r>
    </w:p>
    <w:p w:rsidR="004C6807" w:rsidRPr="005C0F6D" w:rsidRDefault="004C6807" w:rsidP="004C6807">
      <w:pPr>
        <w:rPr>
          <w:rFonts w:ascii="Times New Roman" w:hAnsi="Times New Roman" w:cs="Times New Roman"/>
          <w:sz w:val="24"/>
          <w:szCs w:val="24"/>
        </w:rPr>
      </w:pPr>
      <w:r w:rsidRPr="005C0F6D">
        <w:rPr>
          <w:rStyle w:val="Rubrik3Char"/>
        </w:rPr>
        <w:t>Innehåll</w:t>
      </w:r>
      <w:r w:rsidRPr="005C0F6D">
        <w:rPr>
          <w:rFonts w:ascii="Times New Roman" w:hAnsi="Times New Roman" w:cs="Times New Roman"/>
          <w:sz w:val="24"/>
          <w:szCs w:val="24"/>
        </w:rPr>
        <w:t xml:space="preserve">: </w:t>
      </w:r>
      <w:r w:rsidRPr="005C0F6D">
        <w:rPr>
          <w:rFonts w:ascii="Times New Roman" w:hAnsi="Times New Roman" w:cs="Times New Roman"/>
          <w:sz w:val="24"/>
          <w:szCs w:val="24"/>
        </w:rPr>
        <w:tab/>
      </w:r>
      <w:r>
        <w:rPr>
          <w:rFonts w:ascii="Times New Roman" w:hAnsi="Times New Roman" w:cs="Times New Roman"/>
          <w:sz w:val="24"/>
          <w:szCs w:val="24"/>
        </w:rPr>
        <w:t>F</w:t>
      </w:r>
      <w:r w:rsidRPr="005C0F6D">
        <w:rPr>
          <w:rFonts w:ascii="Times New Roman" w:hAnsi="Times New Roman" w:cs="Times New Roman"/>
          <w:sz w:val="24"/>
          <w:szCs w:val="24"/>
        </w:rPr>
        <w:t>inita och infinita verbformer, verbgrupper, tempussystemet</w:t>
      </w:r>
    </w:p>
    <w:p w:rsidR="004C6807" w:rsidRPr="005C0F6D" w:rsidRDefault="004C6807" w:rsidP="004C6807">
      <w:pPr>
        <w:rPr>
          <w:rFonts w:ascii="Times New Roman" w:hAnsi="Times New Roman" w:cs="Times New Roman"/>
          <w:sz w:val="24"/>
          <w:szCs w:val="24"/>
        </w:rPr>
      </w:pPr>
      <w:r w:rsidRPr="005C0F6D">
        <w:rPr>
          <w:rStyle w:val="Rubrik3Char"/>
        </w:rPr>
        <w:t>Moment</w:t>
      </w:r>
      <w:r w:rsidRPr="005C0F6D">
        <w:rPr>
          <w:rFonts w:ascii="Times New Roman" w:hAnsi="Times New Roman" w:cs="Times New Roman"/>
          <w:sz w:val="24"/>
          <w:szCs w:val="24"/>
        </w:rPr>
        <w:t xml:space="preserve">: </w:t>
      </w:r>
      <w:r w:rsidRPr="005C0F6D">
        <w:rPr>
          <w:rFonts w:ascii="Times New Roman" w:hAnsi="Times New Roman" w:cs="Times New Roman"/>
          <w:sz w:val="24"/>
          <w:szCs w:val="24"/>
        </w:rPr>
        <w:tab/>
      </w:r>
      <w:r>
        <w:rPr>
          <w:rFonts w:ascii="Times New Roman" w:hAnsi="Times New Roman" w:cs="Times New Roman"/>
          <w:sz w:val="24"/>
          <w:szCs w:val="24"/>
        </w:rPr>
        <w:t>Övningsuppgifter, dugga 2</w:t>
      </w:r>
      <w:r w:rsidRPr="005C0F6D">
        <w:rPr>
          <w:rFonts w:ascii="Times New Roman" w:hAnsi="Times New Roman" w:cs="Times New Roman"/>
          <w:sz w:val="24"/>
          <w:szCs w:val="24"/>
        </w:rPr>
        <w:t>.</w:t>
      </w:r>
    </w:p>
    <w:p w:rsidR="004C6807" w:rsidRPr="005C0F6D" w:rsidRDefault="004C6807" w:rsidP="004C6807">
      <w:pPr>
        <w:rPr>
          <w:rFonts w:ascii="Times New Roman" w:hAnsi="Times New Roman" w:cs="Times New Roman"/>
          <w:sz w:val="24"/>
          <w:szCs w:val="24"/>
        </w:rPr>
      </w:pPr>
      <w:r w:rsidRPr="005C0F6D">
        <w:rPr>
          <w:rStyle w:val="Rubrik3Char"/>
        </w:rPr>
        <w:t>Litteratur</w:t>
      </w:r>
      <w:r w:rsidRPr="005C0F6D">
        <w:rPr>
          <w:rFonts w:ascii="Times New Roman" w:hAnsi="Times New Roman" w:cs="Times New Roman"/>
          <w:sz w:val="24"/>
          <w:szCs w:val="24"/>
        </w:rPr>
        <w:t xml:space="preserve">: </w:t>
      </w:r>
      <w:r w:rsidRPr="005C0F6D">
        <w:rPr>
          <w:rFonts w:ascii="Times New Roman" w:hAnsi="Times New Roman" w:cs="Times New Roman"/>
          <w:sz w:val="24"/>
          <w:szCs w:val="24"/>
        </w:rPr>
        <w:tab/>
      </w:r>
      <w:proofErr w:type="spellStart"/>
      <w:r w:rsidRPr="005C0F6D">
        <w:rPr>
          <w:rFonts w:ascii="Times New Roman" w:hAnsi="Times New Roman" w:cs="Times New Roman"/>
          <w:sz w:val="24"/>
          <w:szCs w:val="24"/>
        </w:rPr>
        <w:t>Ekerot</w:t>
      </w:r>
      <w:proofErr w:type="spellEnd"/>
      <w:r w:rsidRPr="005C0F6D">
        <w:rPr>
          <w:rFonts w:ascii="Times New Roman" w:hAnsi="Times New Roman" w:cs="Times New Roman"/>
          <w:sz w:val="24"/>
          <w:szCs w:val="24"/>
        </w:rPr>
        <w:t>, kap. 6, Josefsson kap. 4.3 och 6.5</w:t>
      </w:r>
      <w:r>
        <w:rPr>
          <w:rFonts w:ascii="Times New Roman" w:hAnsi="Times New Roman" w:cs="Times New Roman"/>
          <w:sz w:val="24"/>
          <w:szCs w:val="24"/>
        </w:rPr>
        <w:t>.</w:t>
      </w:r>
    </w:p>
    <w:p w:rsidR="004C6807" w:rsidRPr="005C0F6D" w:rsidRDefault="004C6807" w:rsidP="004C6807">
      <w:pPr>
        <w:rPr>
          <w:rFonts w:ascii="Times New Roman" w:hAnsi="Times New Roman" w:cs="Times New Roman"/>
          <w:sz w:val="24"/>
          <w:szCs w:val="24"/>
        </w:rPr>
      </w:pPr>
    </w:p>
    <w:p w:rsidR="004C6807" w:rsidRPr="005C0F6D" w:rsidRDefault="004C6807" w:rsidP="004C6807">
      <w:pPr>
        <w:pStyle w:val="Rubrik2"/>
        <w:numPr>
          <w:ilvl w:val="0"/>
          <w:numId w:val="1"/>
        </w:numPr>
      </w:pPr>
      <w:r>
        <w:t>Substantiv, n</w:t>
      </w:r>
      <w:r w:rsidRPr="005C0F6D">
        <w:t>ominalfraser och bestämdhet</w:t>
      </w:r>
    </w:p>
    <w:p w:rsidR="004C6807" w:rsidRPr="005C0F6D" w:rsidRDefault="004C6807" w:rsidP="004C6807">
      <w:pPr>
        <w:ind w:left="1304" w:hanging="1304"/>
        <w:rPr>
          <w:rFonts w:ascii="Times New Roman" w:hAnsi="Times New Roman" w:cs="Times New Roman"/>
          <w:sz w:val="24"/>
          <w:szCs w:val="24"/>
        </w:rPr>
      </w:pPr>
      <w:r w:rsidRPr="005C0F6D">
        <w:rPr>
          <w:rStyle w:val="Rubrik3Char"/>
        </w:rPr>
        <w:t>Syfte</w:t>
      </w:r>
      <w:r w:rsidRPr="005C0F6D">
        <w:rPr>
          <w:rFonts w:ascii="Times New Roman" w:hAnsi="Times New Roman" w:cs="Times New Roman"/>
          <w:sz w:val="24"/>
          <w:szCs w:val="24"/>
        </w:rPr>
        <w:t xml:space="preserve">: </w:t>
      </w:r>
      <w:r>
        <w:rPr>
          <w:rFonts w:ascii="Times New Roman" w:hAnsi="Times New Roman" w:cs="Times New Roman"/>
          <w:sz w:val="24"/>
          <w:szCs w:val="24"/>
        </w:rPr>
        <w:tab/>
        <w:t xml:space="preserve">Grundläggande kunskaper om substantivets böjningsmönster. </w:t>
      </w:r>
      <w:r w:rsidRPr="005C0F6D">
        <w:rPr>
          <w:rFonts w:ascii="Times New Roman" w:hAnsi="Times New Roman" w:cs="Times New Roman"/>
          <w:sz w:val="24"/>
          <w:szCs w:val="24"/>
        </w:rPr>
        <w:t>Förståelse av begreppet nominalfras och kunskaper om hur svenska nominalfraser konstrueras och avgränsas mot andra språkliga enheter. Grundläggande kunskaper om hur bestämd och obestämd betydelse uttrycks i svenskan.</w:t>
      </w:r>
    </w:p>
    <w:p w:rsidR="004C6807" w:rsidRPr="005C0F6D" w:rsidRDefault="004C6807" w:rsidP="004C6807">
      <w:pPr>
        <w:ind w:left="1304" w:hanging="1304"/>
        <w:rPr>
          <w:rFonts w:ascii="Times New Roman" w:hAnsi="Times New Roman" w:cs="Times New Roman"/>
          <w:sz w:val="24"/>
          <w:szCs w:val="24"/>
        </w:rPr>
      </w:pPr>
      <w:r w:rsidRPr="005C0F6D">
        <w:rPr>
          <w:rStyle w:val="Rubrik3Char"/>
        </w:rPr>
        <w:t>Innehåll</w:t>
      </w:r>
      <w:r w:rsidRPr="005C0F6D">
        <w:rPr>
          <w:rFonts w:ascii="Times New Roman" w:hAnsi="Times New Roman" w:cs="Times New Roman"/>
          <w:sz w:val="24"/>
          <w:szCs w:val="24"/>
        </w:rPr>
        <w:t xml:space="preserve">: </w:t>
      </w:r>
      <w:r>
        <w:rPr>
          <w:rFonts w:ascii="Times New Roman" w:hAnsi="Times New Roman" w:cs="Times New Roman"/>
          <w:sz w:val="24"/>
          <w:szCs w:val="24"/>
        </w:rPr>
        <w:tab/>
        <w:t>A</w:t>
      </w:r>
      <w:r w:rsidRPr="005C0F6D">
        <w:rPr>
          <w:rFonts w:ascii="Times New Roman" w:hAnsi="Times New Roman" w:cs="Times New Roman"/>
          <w:sz w:val="24"/>
          <w:szCs w:val="24"/>
        </w:rPr>
        <w:t>ttribut, huvudord och ordföljd i nominalfraser. Hur bestämd och obestämd betydelse avspeglas i nominalfraser och hur bestämd och obestämd betydelse är beroende av kontextuella faktorer.</w:t>
      </w:r>
    </w:p>
    <w:p w:rsidR="004C6807" w:rsidRPr="005C0F6D" w:rsidRDefault="004C6807" w:rsidP="004C6807">
      <w:pPr>
        <w:rPr>
          <w:rFonts w:ascii="Times New Roman" w:hAnsi="Times New Roman" w:cs="Times New Roman"/>
          <w:sz w:val="24"/>
          <w:szCs w:val="24"/>
        </w:rPr>
      </w:pPr>
      <w:r w:rsidRPr="005C0F6D">
        <w:rPr>
          <w:rStyle w:val="Rubrik3Char"/>
        </w:rPr>
        <w:t>Moment</w:t>
      </w:r>
      <w:r w:rsidRPr="005C0F6D">
        <w:rPr>
          <w:rFonts w:ascii="Times New Roman" w:hAnsi="Times New Roman" w:cs="Times New Roman"/>
          <w:sz w:val="24"/>
          <w:szCs w:val="24"/>
        </w:rPr>
        <w:t xml:space="preserve">: </w:t>
      </w:r>
      <w:r>
        <w:rPr>
          <w:rFonts w:ascii="Times New Roman" w:hAnsi="Times New Roman" w:cs="Times New Roman"/>
          <w:sz w:val="24"/>
          <w:szCs w:val="24"/>
        </w:rPr>
        <w:tab/>
        <w:t>Övningsuppgifter, dugga 3</w:t>
      </w:r>
      <w:r w:rsidRPr="005C0F6D">
        <w:rPr>
          <w:rFonts w:ascii="Times New Roman" w:hAnsi="Times New Roman" w:cs="Times New Roman"/>
          <w:sz w:val="24"/>
          <w:szCs w:val="24"/>
        </w:rPr>
        <w:t>.</w:t>
      </w:r>
    </w:p>
    <w:p w:rsidR="004C6807" w:rsidRDefault="004C6807" w:rsidP="004C6807">
      <w:pPr>
        <w:rPr>
          <w:rFonts w:ascii="Times New Roman" w:hAnsi="Times New Roman" w:cs="Times New Roman"/>
          <w:sz w:val="24"/>
          <w:szCs w:val="24"/>
        </w:rPr>
      </w:pPr>
      <w:r w:rsidRPr="005C0F6D">
        <w:rPr>
          <w:rStyle w:val="Rubrik3Char"/>
        </w:rPr>
        <w:t>Litteratur</w:t>
      </w:r>
      <w:r w:rsidRPr="005C0F6D">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5C0F6D">
        <w:rPr>
          <w:rFonts w:ascii="Times New Roman" w:hAnsi="Times New Roman" w:cs="Times New Roman"/>
          <w:sz w:val="24"/>
          <w:szCs w:val="24"/>
        </w:rPr>
        <w:t>Ekerot</w:t>
      </w:r>
      <w:proofErr w:type="spellEnd"/>
      <w:r w:rsidRPr="005C0F6D">
        <w:rPr>
          <w:rFonts w:ascii="Times New Roman" w:hAnsi="Times New Roman" w:cs="Times New Roman"/>
          <w:sz w:val="24"/>
          <w:szCs w:val="24"/>
        </w:rPr>
        <w:t>, kap. 7, Josefsson, kap. 6.1</w:t>
      </w:r>
      <w:r>
        <w:rPr>
          <w:rFonts w:ascii="Times New Roman" w:hAnsi="Times New Roman" w:cs="Times New Roman"/>
          <w:sz w:val="24"/>
          <w:szCs w:val="24"/>
        </w:rPr>
        <w:t>.</w:t>
      </w:r>
      <w:r w:rsidRPr="005C0F6D">
        <w:rPr>
          <w:rFonts w:ascii="Times New Roman" w:hAnsi="Times New Roman" w:cs="Times New Roman"/>
          <w:sz w:val="24"/>
          <w:szCs w:val="24"/>
        </w:rPr>
        <w:t xml:space="preserve"> </w:t>
      </w:r>
    </w:p>
    <w:p w:rsidR="004C6807" w:rsidRDefault="004C6807" w:rsidP="004C6807">
      <w:pPr>
        <w:rPr>
          <w:rFonts w:ascii="Times New Roman" w:hAnsi="Times New Roman" w:cs="Times New Roman"/>
          <w:sz w:val="24"/>
          <w:szCs w:val="24"/>
        </w:rPr>
      </w:pPr>
    </w:p>
    <w:p w:rsidR="004C6807" w:rsidRDefault="004C6807" w:rsidP="004C6807">
      <w:pPr>
        <w:pStyle w:val="Rubrik2"/>
      </w:pPr>
      <w:r>
        <w:t>Examinationsform</w:t>
      </w:r>
    </w:p>
    <w:p w:rsidR="004C6807" w:rsidRDefault="004C6807" w:rsidP="004C6807">
      <w:pPr>
        <w:rPr>
          <w:rFonts w:ascii="Times New Roman" w:hAnsi="Times New Roman" w:cs="Times New Roman"/>
          <w:sz w:val="24"/>
          <w:szCs w:val="24"/>
        </w:rPr>
      </w:pPr>
      <w:r>
        <w:rPr>
          <w:rFonts w:ascii="Times New Roman" w:hAnsi="Times New Roman" w:cs="Times New Roman"/>
          <w:sz w:val="24"/>
          <w:szCs w:val="24"/>
        </w:rPr>
        <w:t xml:space="preserve">Kursen kommer att examineras dels genom en salstenta (6 </w:t>
      </w:r>
      <w:proofErr w:type="spellStart"/>
      <w:r>
        <w:rPr>
          <w:rFonts w:ascii="Times New Roman" w:hAnsi="Times New Roman" w:cs="Times New Roman"/>
          <w:sz w:val="24"/>
          <w:szCs w:val="24"/>
        </w:rPr>
        <w:t>hp</w:t>
      </w:r>
      <w:proofErr w:type="spellEnd"/>
      <w:r>
        <w:rPr>
          <w:rFonts w:ascii="Times New Roman" w:hAnsi="Times New Roman" w:cs="Times New Roman"/>
          <w:sz w:val="24"/>
          <w:szCs w:val="24"/>
        </w:rPr>
        <w:t xml:space="preserve">) och dels genom en hemtenta (2 </w:t>
      </w:r>
      <w:proofErr w:type="spellStart"/>
      <w:r>
        <w:rPr>
          <w:rFonts w:ascii="Times New Roman" w:hAnsi="Times New Roman" w:cs="Times New Roman"/>
          <w:sz w:val="24"/>
          <w:szCs w:val="24"/>
        </w:rPr>
        <w:t>hp</w:t>
      </w:r>
      <w:proofErr w:type="spellEnd"/>
      <w:r>
        <w:rPr>
          <w:rFonts w:ascii="Times New Roman" w:hAnsi="Times New Roman" w:cs="Times New Roman"/>
          <w:sz w:val="24"/>
          <w:szCs w:val="24"/>
        </w:rPr>
        <w:t xml:space="preserve">). </w:t>
      </w:r>
    </w:p>
    <w:p w:rsidR="004C6807" w:rsidRDefault="004C6807" w:rsidP="004C6807">
      <w:pPr>
        <w:pStyle w:val="Rubrik2"/>
      </w:pPr>
      <w:r>
        <w:t>Betygskriterier</w:t>
      </w:r>
    </w:p>
    <w:p w:rsidR="004C6807" w:rsidRDefault="004C6807" w:rsidP="004C6807">
      <w:pPr>
        <w:rPr>
          <w:rFonts w:ascii="Times New Roman" w:hAnsi="Times New Roman" w:cs="Times New Roman"/>
          <w:sz w:val="24"/>
          <w:szCs w:val="24"/>
        </w:rPr>
      </w:pPr>
      <w:r>
        <w:rPr>
          <w:rFonts w:ascii="Times New Roman" w:hAnsi="Times New Roman" w:cs="Times New Roman"/>
          <w:sz w:val="24"/>
          <w:szCs w:val="24"/>
        </w:rPr>
        <w:t xml:space="preserve">Betygsskalan för salstentamen är U-G-VG. Salstentamen kommer att bedömas med hjälp av poängsättning där 60 % rätt (alternativt 75 % rätt på alla tre duggor) betraktas som Godkänt och 85 % rätt som Väl Godkänt. </w:t>
      </w:r>
    </w:p>
    <w:p w:rsidR="004C6807" w:rsidRPr="001747A5" w:rsidRDefault="004C6807" w:rsidP="004C6807">
      <w:pPr>
        <w:rPr>
          <w:rFonts w:ascii="Times New Roman" w:hAnsi="Times New Roman" w:cs="Times New Roman"/>
          <w:sz w:val="24"/>
          <w:szCs w:val="24"/>
        </w:rPr>
      </w:pPr>
      <w:r w:rsidRPr="001747A5">
        <w:rPr>
          <w:rFonts w:ascii="Times New Roman" w:hAnsi="Times New Roman" w:cs="Times New Roman"/>
          <w:sz w:val="24"/>
          <w:szCs w:val="24"/>
        </w:rPr>
        <w:t xml:space="preserve">För att studenten ska kunna få betyget </w:t>
      </w:r>
      <w:r>
        <w:rPr>
          <w:rFonts w:ascii="Times New Roman" w:hAnsi="Times New Roman" w:cs="Times New Roman"/>
          <w:sz w:val="24"/>
          <w:szCs w:val="24"/>
        </w:rPr>
        <w:t>Godkänd på hemtentamen</w:t>
      </w:r>
      <w:r w:rsidRPr="001747A5">
        <w:rPr>
          <w:rFonts w:ascii="Times New Roman" w:hAnsi="Times New Roman" w:cs="Times New Roman"/>
          <w:sz w:val="24"/>
          <w:szCs w:val="24"/>
        </w:rPr>
        <w:t xml:space="preserve"> måste följande krav uppfyllas.</w:t>
      </w:r>
    </w:p>
    <w:p w:rsidR="004C6807" w:rsidRPr="001747A5" w:rsidRDefault="004C6807" w:rsidP="004C6807">
      <w:pPr>
        <w:pStyle w:val="Liststycke"/>
        <w:numPr>
          <w:ilvl w:val="0"/>
          <w:numId w:val="2"/>
        </w:numPr>
        <w:rPr>
          <w:rFonts w:ascii="Times New Roman" w:hAnsi="Times New Roman" w:cs="Times New Roman"/>
          <w:sz w:val="24"/>
          <w:szCs w:val="24"/>
        </w:rPr>
      </w:pPr>
      <w:r w:rsidRPr="001747A5">
        <w:rPr>
          <w:rFonts w:ascii="Times New Roman" w:hAnsi="Times New Roman" w:cs="Times New Roman"/>
          <w:sz w:val="24"/>
          <w:szCs w:val="24"/>
        </w:rPr>
        <w:lastRenderedPageBreak/>
        <w:t>Innehåll: relevans, faktatäthet</w:t>
      </w:r>
    </w:p>
    <w:p w:rsidR="004C6807" w:rsidRPr="001747A5" w:rsidRDefault="004C6807" w:rsidP="004C6807">
      <w:pPr>
        <w:pStyle w:val="Liststycke"/>
        <w:numPr>
          <w:ilvl w:val="0"/>
          <w:numId w:val="2"/>
        </w:numPr>
        <w:rPr>
          <w:rFonts w:ascii="Times New Roman" w:hAnsi="Times New Roman" w:cs="Times New Roman"/>
          <w:sz w:val="24"/>
          <w:szCs w:val="24"/>
        </w:rPr>
      </w:pPr>
      <w:r w:rsidRPr="001747A5">
        <w:rPr>
          <w:rFonts w:ascii="Times New Roman" w:hAnsi="Times New Roman" w:cs="Times New Roman"/>
          <w:sz w:val="24"/>
          <w:szCs w:val="24"/>
        </w:rPr>
        <w:t>Struktur: innehållet måste presenteras på ett logiskt och överskådligt sätt</w:t>
      </w:r>
    </w:p>
    <w:p w:rsidR="004C6807" w:rsidRPr="001747A5" w:rsidRDefault="004C6807" w:rsidP="004C6807">
      <w:pPr>
        <w:pStyle w:val="Liststycke"/>
        <w:numPr>
          <w:ilvl w:val="0"/>
          <w:numId w:val="2"/>
        </w:numPr>
        <w:rPr>
          <w:rFonts w:ascii="Times New Roman" w:hAnsi="Times New Roman" w:cs="Times New Roman"/>
          <w:sz w:val="24"/>
          <w:szCs w:val="24"/>
        </w:rPr>
      </w:pPr>
      <w:r w:rsidRPr="001747A5">
        <w:rPr>
          <w:rFonts w:ascii="Times New Roman" w:hAnsi="Times New Roman" w:cs="Times New Roman"/>
          <w:sz w:val="24"/>
          <w:szCs w:val="24"/>
        </w:rPr>
        <w:t>Referenser: relevans, täthet, referensteknik och en referenslista som i stort sett följer gängse regler och är utan anmärkning</w:t>
      </w:r>
    </w:p>
    <w:p w:rsidR="004C6807" w:rsidRDefault="004C6807" w:rsidP="004C6807">
      <w:pPr>
        <w:pStyle w:val="Liststycke"/>
        <w:numPr>
          <w:ilvl w:val="0"/>
          <w:numId w:val="2"/>
        </w:numPr>
        <w:rPr>
          <w:rFonts w:ascii="Times New Roman" w:hAnsi="Times New Roman" w:cs="Times New Roman"/>
          <w:sz w:val="24"/>
          <w:szCs w:val="24"/>
        </w:rPr>
      </w:pPr>
      <w:r w:rsidRPr="001747A5">
        <w:rPr>
          <w:rFonts w:ascii="Times New Roman" w:hAnsi="Times New Roman" w:cs="Times New Roman"/>
          <w:sz w:val="24"/>
          <w:szCs w:val="24"/>
        </w:rPr>
        <w:t>Språkbehandling: språket i framställningen ska vara klart och korrekt</w:t>
      </w:r>
    </w:p>
    <w:p w:rsidR="004C6807" w:rsidRPr="00053C25" w:rsidRDefault="004C6807" w:rsidP="004C6807">
      <w:pPr>
        <w:pStyle w:val="Rubrik2"/>
      </w:pPr>
      <w:r w:rsidRPr="00053C25">
        <w:t>Duggor</w:t>
      </w:r>
    </w:p>
    <w:p w:rsidR="004C6807" w:rsidRPr="00053C25" w:rsidRDefault="004C6807" w:rsidP="004C6807">
      <w:pPr>
        <w:rPr>
          <w:rFonts w:ascii="Times New Roman" w:hAnsi="Times New Roman" w:cs="Times New Roman"/>
          <w:sz w:val="24"/>
          <w:szCs w:val="24"/>
        </w:rPr>
      </w:pPr>
      <w:r w:rsidRPr="00053C25">
        <w:rPr>
          <w:rFonts w:ascii="Times New Roman" w:hAnsi="Times New Roman" w:cs="Times New Roman"/>
          <w:sz w:val="24"/>
          <w:szCs w:val="24"/>
        </w:rPr>
        <w:t xml:space="preserve">En ”dugga” är ett slags deltest som görs med jämna mellanrum under kursens gång. Syftet med duggorna är att göra kunskapsprogressionen överskådlig och tydlig. Det kan också vara en hjälp att strukturera studierna. Som nämns under avsnittet om examination finns möjligheten att få betyget Godkänt på </w:t>
      </w:r>
      <w:r>
        <w:rPr>
          <w:rFonts w:ascii="Times New Roman" w:hAnsi="Times New Roman" w:cs="Times New Roman"/>
          <w:sz w:val="24"/>
          <w:szCs w:val="24"/>
        </w:rPr>
        <w:t xml:space="preserve">en del av </w:t>
      </w:r>
      <w:r w:rsidRPr="00053C25">
        <w:rPr>
          <w:rFonts w:ascii="Times New Roman" w:hAnsi="Times New Roman" w:cs="Times New Roman"/>
          <w:sz w:val="24"/>
          <w:szCs w:val="24"/>
        </w:rPr>
        <w:t>kursen</w:t>
      </w:r>
      <w:r>
        <w:rPr>
          <w:rFonts w:ascii="Times New Roman" w:hAnsi="Times New Roman" w:cs="Times New Roman"/>
          <w:sz w:val="24"/>
          <w:szCs w:val="24"/>
        </w:rPr>
        <w:t xml:space="preserve"> (6 </w:t>
      </w:r>
      <w:proofErr w:type="spellStart"/>
      <w:r>
        <w:rPr>
          <w:rFonts w:ascii="Times New Roman" w:hAnsi="Times New Roman" w:cs="Times New Roman"/>
          <w:sz w:val="24"/>
          <w:szCs w:val="24"/>
        </w:rPr>
        <w:t>hp</w:t>
      </w:r>
      <w:proofErr w:type="spellEnd"/>
      <w:r>
        <w:rPr>
          <w:rFonts w:ascii="Times New Roman" w:hAnsi="Times New Roman" w:cs="Times New Roman"/>
          <w:sz w:val="24"/>
          <w:szCs w:val="24"/>
        </w:rPr>
        <w:t>)</w:t>
      </w:r>
      <w:r w:rsidRPr="00053C25">
        <w:rPr>
          <w:rFonts w:ascii="Times New Roman" w:hAnsi="Times New Roman" w:cs="Times New Roman"/>
          <w:sz w:val="24"/>
          <w:szCs w:val="24"/>
        </w:rPr>
        <w:t xml:space="preserve"> genom att endast göra duggorna (och alltså inte göra salstentamen). Detta är valfritt och sker med vissa förbehåll.</w:t>
      </w:r>
    </w:p>
    <w:p w:rsidR="004C6807" w:rsidRPr="00053C25" w:rsidRDefault="004C6807" w:rsidP="004C6807">
      <w:pPr>
        <w:pStyle w:val="Liststycke"/>
        <w:numPr>
          <w:ilvl w:val="0"/>
          <w:numId w:val="3"/>
        </w:numPr>
        <w:rPr>
          <w:rFonts w:ascii="Times New Roman" w:hAnsi="Times New Roman" w:cs="Times New Roman"/>
          <w:sz w:val="24"/>
          <w:szCs w:val="24"/>
        </w:rPr>
      </w:pPr>
      <w:r w:rsidRPr="00053C25">
        <w:rPr>
          <w:rFonts w:ascii="Times New Roman" w:hAnsi="Times New Roman" w:cs="Times New Roman"/>
          <w:sz w:val="24"/>
          <w:szCs w:val="24"/>
        </w:rPr>
        <w:t>Minst 75 % rätt krävs på samtliga duggor. Innehåll och svårighetsgrad på duggorna ligger i paritet med salstentamen men eftersom duggorna är mindre i omfattning krävs en högre andel rätt än salstentan för att kunna använda dem i syfte att få godkänt på kursen.</w:t>
      </w:r>
    </w:p>
    <w:p w:rsidR="004C6807" w:rsidRPr="00053C25" w:rsidRDefault="004C6807" w:rsidP="004C6807">
      <w:pPr>
        <w:pStyle w:val="Liststycke"/>
        <w:numPr>
          <w:ilvl w:val="0"/>
          <w:numId w:val="3"/>
        </w:numPr>
        <w:rPr>
          <w:rFonts w:ascii="Times New Roman" w:hAnsi="Times New Roman" w:cs="Times New Roman"/>
          <w:sz w:val="24"/>
          <w:szCs w:val="24"/>
        </w:rPr>
      </w:pPr>
      <w:r w:rsidRPr="00053C25">
        <w:rPr>
          <w:rFonts w:ascii="Times New Roman" w:hAnsi="Times New Roman" w:cs="Times New Roman"/>
          <w:sz w:val="24"/>
          <w:szCs w:val="24"/>
        </w:rPr>
        <w:t>Det finns inga ”</w:t>
      </w:r>
      <w:proofErr w:type="spellStart"/>
      <w:r w:rsidRPr="00053C25">
        <w:rPr>
          <w:rFonts w:ascii="Times New Roman" w:hAnsi="Times New Roman" w:cs="Times New Roman"/>
          <w:sz w:val="24"/>
          <w:szCs w:val="24"/>
        </w:rPr>
        <w:t>omduggor</w:t>
      </w:r>
      <w:proofErr w:type="spellEnd"/>
      <w:r w:rsidRPr="00053C25">
        <w:rPr>
          <w:rFonts w:ascii="Times New Roman" w:hAnsi="Times New Roman" w:cs="Times New Roman"/>
          <w:sz w:val="24"/>
          <w:szCs w:val="24"/>
        </w:rPr>
        <w:t>”, d.v.s. duggorna ges endast vid ett tillfälle.</w:t>
      </w:r>
    </w:p>
    <w:p w:rsidR="004C6807" w:rsidRDefault="004C6807" w:rsidP="004C6807">
      <w:pPr>
        <w:rPr>
          <w:rFonts w:ascii="Times New Roman" w:hAnsi="Times New Roman" w:cs="Times New Roman"/>
          <w:sz w:val="24"/>
          <w:szCs w:val="24"/>
        </w:rPr>
      </w:pPr>
      <w:r w:rsidRPr="00053C25">
        <w:rPr>
          <w:rFonts w:ascii="Times New Roman" w:hAnsi="Times New Roman" w:cs="Times New Roman"/>
          <w:sz w:val="24"/>
          <w:szCs w:val="24"/>
        </w:rPr>
        <w:t>Ta med legitimation till de tillfällen då duggorna skrivs.</w:t>
      </w:r>
    </w:p>
    <w:p w:rsidR="004C6807" w:rsidRDefault="004C6807" w:rsidP="004C6807">
      <w:pPr>
        <w:rPr>
          <w:rFonts w:ascii="Times New Roman" w:hAnsi="Times New Roman" w:cs="Times New Roman"/>
          <w:sz w:val="24"/>
          <w:szCs w:val="24"/>
        </w:rPr>
      </w:pPr>
    </w:p>
    <w:p w:rsidR="004C6807" w:rsidRPr="00DD5696" w:rsidRDefault="004C6807" w:rsidP="004C6807">
      <w:pPr>
        <w:pStyle w:val="Rubrik2"/>
        <w:rPr>
          <w:rFonts w:ascii="Times New Roman" w:hAnsi="Times New Roman" w:cs="Times New Roman"/>
          <w:sz w:val="24"/>
          <w:szCs w:val="24"/>
        </w:rPr>
      </w:pPr>
      <w:r>
        <w:t>Kurslitteratur</w:t>
      </w:r>
      <w:r w:rsidR="00E50BA7">
        <w:t xml:space="preserve"> (kan komma att uppdateras)</w:t>
      </w:r>
    </w:p>
    <w:p w:rsidR="004C6807" w:rsidRDefault="004C6807" w:rsidP="004C6807">
      <w:pPr>
        <w:pStyle w:val="Rubrik3"/>
      </w:pPr>
      <w:r>
        <w:t>Obligatorisk litteratur</w:t>
      </w:r>
    </w:p>
    <w:p w:rsidR="004C6807" w:rsidRDefault="004C6807" w:rsidP="004C6807">
      <w:pPr>
        <w:rPr>
          <w:rFonts w:ascii="Times New Roman" w:hAnsi="Times New Roman" w:cs="Times New Roman"/>
          <w:sz w:val="24"/>
          <w:szCs w:val="24"/>
        </w:rPr>
      </w:pPr>
      <w:proofErr w:type="spellStart"/>
      <w:r>
        <w:rPr>
          <w:rFonts w:ascii="Times New Roman" w:hAnsi="Times New Roman" w:cs="Times New Roman"/>
          <w:sz w:val="24"/>
          <w:szCs w:val="24"/>
        </w:rPr>
        <w:t>Ekerot</w:t>
      </w:r>
      <w:proofErr w:type="spellEnd"/>
      <w:r>
        <w:rPr>
          <w:rFonts w:ascii="Times New Roman" w:hAnsi="Times New Roman" w:cs="Times New Roman"/>
          <w:sz w:val="24"/>
          <w:szCs w:val="24"/>
        </w:rPr>
        <w:t xml:space="preserve">, Lars-Johan (2011 el. senare). </w:t>
      </w:r>
      <w:r w:rsidRPr="00B715B1">
        <w:rPr>
          <w:rFonts w:ascii="Times New Roman" w:hAnsi="Times New Roman" w:cs="Times New Roman"/>
          <w:i/>
          <w:sz w:val="24"/>
          <w:szCs w:val="24"/>
        </w:rPr>
        <w:t>Ordföljd, tempus, bestämdhet. Föreläsningar om svenska som andraspråk</w:t>
      </w:r>
      <w:r>
        <w:rPr>
          <w:rFonts w:ascii="Times New Roman" w:hAnsi="Times New Roman" w:cs="Times New Roman"/>
          <w:sz w:val="24"/>
          <w:szCs w:val="24"/>
        </w:rPr>
        <w:t>. Malmö: Gleerups.</w:t>
      </w:r>
    </w:p>
    <w:p w:rsidR="004C6807" w:rsidRPr="001B5743" w:rsidRDefault="004C6807" w:rsidP="004C6807">
      <w:pPr>
        <w:rPr>
          <w:rFonts w:ascii="Times New Roman" w:hAnsi="Times New Roman" w:cs="Times New Roman"/>
          <w:sz w:val="24"/>
          <w:szCs w:val="24"/>
        </w:rPr>
      </w:pPr>
      <w:proofErr w:type="spellStart"/>
      <w:r w:rsidRPr="001B5743">
        <w:rPr>
          <w:rFonts w:ascii="Times New Roman" w:hAnsi="Times New Roman" w:cs="Times New Roman"/>
          <w:sz w:val="24"/>
          <w:szCs w:val="24"/>
        </w:rPr>
        <w:t>Khemiri</w:t>
      </w:r>
      <w:proofErr w:type="spellEnd"/>
      <w:r w:rsidRPr="001B5743">
        <w:rPr>
          <w:rFonts w:ascii="Times New Roman" w:hAnsi="Times New Roman" w:cs="Times New Roman"/>
          <w:sz w:val="24"/>
          <w:szCs w:val="24"/>
        </w:rPr>
        <w:t xml:space="preserve"> </w:t>
      </w:r>
      <w:proofErr w:type="spellStart"/>
      <w:r w:rsidRPr="001B5743">
        <w:rPr>
          <w:rFonts w:ascii="Times New Roman" w:hAnsi="Times New Roman" w:cs="Times New Roman"/>
          <w:sz w:val="24"/>
          <w:szCs w:val="24"/>
        </w:rPr>
        <w:t>Hassen</w:t>
      </w:r>
      <w:proofErr w:type="spellEnd"/>
      <w:r w:rsidRPr="001B5743">
        <w:rPr>
          <w:rFonts w:ascii="Times New Roman" w:hAnsi="Times New Roman" w:cs="Times New Roman"/>
          <w:sz w:val="24"/>
          <w:szCs w:val="24"/>
        </w:rPr>
        <w:t xml:space="preserve">, Jonas (2003). </w:t>
      </w:r>
      <w:r w:rsidRPr="001B5743">
        <w:rPr>
          <w:rFonts w:ascii="Times New Roman" w:hAnsi="Times New Roman" w:cs="Times New Roman"/>
          <w:i/>
          <w:sz w:val="24"/>
          <w:szCs w:val="24"/>
        </w:rPr>
        <w:t>Ett öga rött</w:t>
      </w:r>
      <w:r w:rsidRPr="001B5743">
        <w:rPr>
          <w:rFonts w:ascii="Times New Roman" w:hAnsi="Times New Roman" w:cs="Times New Roman"/>
          <w:sz w:val="24"/>
          <w:szCs w:val="24"/>
        </w:rPr>
        <w:t>. Stockholm: Norstedts.</w:t>
      </w:r>
    </w:p>
    <w:p w:rsidR="004C6807" w:rsidRDefault="004C6807" w:rsidP="004C6807">
      <w:pPr>
        <w:rPr>
          <w:rFonts w:ascii="Times New Roman" w:hAnsi="Times New Roman" w:cs="Times New Roman"/>
          <w:sz w:val="24"/>
          <w:szCs w:val="24"/>
        </w:rPr>
      </w:pPr>
      <w:r w:rsidRPr="001B5743">
        <w:rPr>
          <w:rFonts w:ascii="Times New Roman" w:hAnsi="Times New Roman" w:cs="Times New Roman"/>
          <w:sz w:val="24"/>
          <w:szCs w:val="24"/>
        </w:rPr>
        <w:t xml:space="preserve">Källström, Roger (2012). </w:t>
      </w:r>
      <w:r w:rsidRPr="001B5743">
        <w:rPr>
          <w:rFonts w:ascii="Times New Roman" w:hAnsi="Times New Roman" w:cs="Times New Roman"/>
          <w:i/>
          <w:iCs/>
          <w:sz w:val="24"/>
          <w:szCs w:val="24"/>
        </w:rPr>
        <w:t>Svenska i kontrast. Tvärspråkliga perspektiv på svensk grammatik</w:t>
      </w:r>
      <w:r w:rsidRPr="001B5743">
        <w:rPr>
          <w:rFonts w:ascii="Times New Roman" w:hAnsi="Times New Roman" w:cs="Times New Roman"/>
          <w:sz w:val="24"/>
          <w:szCs w:val="24"/>
        </w:rPr>
        <w:t>. Lund: Studentlitteratur</w:t>
      </w:r>
    </w:p>
    <w:p w:rsidR="004C6807" w:rsidRDefault="004C6807" w:rsidP="004C6807">
      <w:pPr>
        <w:rPr>
          <w:rFonts w:ascii="Times New Roman" w:hAnsi="Times New Roman" w:cs="Times New Roman"/>
          <w:sz w:val="24"/>
          <w:szCs w:val="24"/>
        </w:rPr>
      </w:pPr>
      <w:r>
        <w:rPr>
          <w:rFonts w:ascii="Times New Roman" w:hAnsi="Times New Roman" w:cs="Times New Roman"/>
          <w:sz w:val="24"/>
          <w:szCs w:val="24"/>
        </w:rPr>
        <w:t xml:space="preserve">Valfritt översiktsverk av svensk grammatik på universitetsnivå, gärna med tillhörande övningsbok. Det verk som rekommenderas och som det kommer att ges hänvisningar till </w:t>
      </w:r>
      <w:r w:rsidR="00797FFB">
        <w:rPr>
          <w:rFonts w:ascii="Times New Roman" w:hAnsi="Times New Roman" w:cs="Times New Roman"/>
          <w:sz w:val="24"/>
          <w:szCs w:val="24"/>
        </w:rPr>
        <w:t>under föreläsningar är:</w:t>
      </w:r>
    </w:p>
    <w:p w:rsidR="004C6807" w:rsidRDefault="004C6807" w:rsidP="004C6807">
      <w:pPr>
        <w:ind w:left="1304"/>
        <w:rPr>
          <w:rFonts w:ascii="Times New Roman" w:hAnsi="Times New Roman" w:cs="Times New Roman"/>
          <w:sz w:val="24"/>
          <w:szCs w:val="24"/>
        </w:rPr>
      </w:pPr>
      <w:r>
        <w:rPr>
          <w:rFonts w:ascii="Times New Roman" w:hAnsi="Times New Roman" w:cs="Times New Roman"/>
          <w:sz w:val="24"/>
          <w:szCs w:val="24"/>
        </w:rPr>
        <w:t xml:space="preserve">Josefsson, Gunlög (2009 el. senare). </w:t>
      </w:r>
      <w:r w:rsidRPr="00497CEE">
        <w:rPr>
          <w:rFonts w:ascii="Times New Roman" w:hAnsi="Times New Roman" w:cs="Times New Roman"/>
          <w:i/>
          <w:sz w:val="24"/>
          <w:szCs w:val="24"/>
        </w:rPr>
        <w:t>Svensk universitetsgrammatik för nybörjare</w:t>
      </w:r>
      <w:r>
        <w:rPr>
          <w:rFonts w:ascii="Times New Roman" w:hAnsi="Times New Roman" w:cs="Times New Roman"/>
          <w:sz w:val="24"/>
          <w:szCs w:val="24"/>
        </w:rPr>
        <w:t>. Lund: Studentlitteratur.</w:t>
      </w:r>
    </w:p>
    <w:p w:rsidR="004C6807" w:rsidRPr="005C0F6D" w:rsidRDefault="004C6807" w:rsidP="004C6807">
      <w:pPr>
        <w:ind w:left="1304"/>
        <w:rPr>
          <w:rFonts w:ascii="Times New Roman" w:hAnsi="Times New Roman" w:cs="Times New Roman"/>
          <w:sz w:val="24"/>
          <w:szCs w:val="24"/>
        </w:rPr>
      </w:pPr>
      <w:r>
        <w:rPr>
          <w:rFonts w:ascii="Times New Roman" w:hAnsi="Times New Roman" w:cs="Times New Roman"/>
          <w:sz w:val="24"/>
          <w:szCs w:val="24"/>
        </w:rPr>
        <w:t xml:space="preserve">Josefsson, Gunlög (2009 el. senare). </w:t>
      </w:r>
      <w:r w:rsidRPr="00497CEE">
        <w:rPr>
          <w:rFonts w:ascii="Times New Roman" w:hAnsi="Times New Roman" w:cs="Times New Roman"/>
          <w:i/>
          <w:sz w:val="24"/>
          <w:szCs w:val="24"/>
        </w:rPr>
        <w:t>Svensk universitetsgrammatik för nybörjare. Övningsbok</w:t>
      </w:r>
      <w:r>
        <w:rPr>
          <w:rFonts w:ascii="Times New Roman" w:hAnsi="Times New Roman" w:cs="Times New Roman"/>
          <w:sz w:val="24"/>
          <w:szCs w:val="24"/>
        </w:rPr>
        <w:t>. Lund: Studentlitteratur.</w:t>
      </w:r>
    </w:p>
    <w:p w:rsidR="004C6807" w:rsidRDefault="004C6807" w:rsidP="004C6807">
      <w:pPr>
        <w:rPr>
          <w:rFonts w:ascii="Times New Roman" w:hAnsi="Times New Roman" w:cs="Times New Roman"/>
          <w:sz w:val="24"/>
          <w:szCs w:val="24"/>
        </w:rPr>
      </w:pPr>
      <w:r>
        <w:rPr>
          <w:rFonts w:ascii="Times New Roman" w:hAnsi="Times New Roman" w:cs="Times New Roman"/>
          <w:sz w:val="24"/>
          <w:szCs w:val="24"/>
        </w:rPr>
        <w:t>Ett bra alternativ till Josefssons grammatik, med til</w:t>
      </w:r>
      <w:r w:rsidR="00797FFB">
        <w:rPr>
          <w:rFonts w:ascii="Times New Roman" w:hAnsi="Times New Roman" w:cs="Times New Roman"/>
          <w:sz w:val="24"/>
          <w:szCs w:val="24"/>
        </w:rPr>
        <w:t>lhörande övningsbok är följande:</w:t>
      </w:r>
    </w:p>
    <w:p w:rsidR="004C6807" w:rsidRDefault="004C6807" w:rsidP="004C6807">
      <w:pPr>
        <w:ind w:firstLine="1304"/>
        <w:rPr>
          <w:rFonts w:ascii="Times New Roman" w:hAnsi="Times New Roman" w:cs="Times New Roman"/>
          <w:sz w:val="24"/>
          <w:szCs w:val="24"/>
        </w:rPr>
      </w:pPr>
      <w:r>
        <w:rPr>
          <w:rFonts w:ascii="Times New Roman" w:hAnsi="Times New Roman" w:cs="Times New Roman"/>
          <w:sz w:val="24"/>
          <w:szCs w:val="24"/>
        </w:rPr>
        <w:t xml:space="preserve">Bolander, Maria (2012). </w:t>
      </w:r>
      <w:r w:rsidRPr="00497CEE">
        <w:rPr>
          <w:rFonts w:ascii="Times New Roman" w:hAnsi="Times New Roman" w:cs="Times New Roman"/>
          <w:i/>
          <w:sz w:val="24"/>
          <w:szCs w:val="24"/>
        </w:rPr>
        <w:t>Funktionell svensk grammatik</w:t>
      </w:r>
      <w:r>
        <w:rPr>
          <w:rFonts w:ascii="Times New Roman" w:hAnsi="Times New Roman" w:cs="Times New Roman"/>
          <w:sz w:val="24"/>
          <w:szCs w:val="24"/>
        </w:rPr>
        <w:t>. Stockholm: Liber.</w:t>
      </w:r>
    </w:p>
    <w:p w:rsidR="004C6807" w:rsidRDefault="004C6807" w:rsidP="004C6807">
      <w:pPr>
        <w:pStyle w:val="Rubrik3"/>
      </w:pPr>
      <w:r>
        <w:t>Referenslitteratur</w:t>
      </w:r>
    </w:p>
    <w:p w:rsidR="004C6807" w:rsidRDefault="004C6807" w:rsidP="004C6807">
      <w:pPr>
        <w:rPr>
          <w:rFonts w:ascii="Times New Roman" w:hAnsi="Times New Roman" w:cs="Times New Roman"/>
          <w:sz w:val="24"/>
          <w:szCs w:val="24"/>
        </w:rPr>
      </w:pPr>
      <w:r>
        <w:rPr>
          <w:rFonts w:ascii="Times New Roman" w:hAnsi="Times New Roman" w:cs="Times New Roman"/>
          <w:sz w:val="24"/>
          <w:szCs w:val="24"/>
        </w:rPr>
        <w:t>Andra verk som rekommenderas för en bättre förståelse av svenskan i förhållande till andra språk och ett didaktiskt perspektiv på svensk grammatik är följande. Dessa verk är inte obligatoriska och kommer inte att ingå i examinationen på kursen.</w:t>
      </w:r>
    </w:p>
    <w:p w:rsidR="004C6807" w:rsidRDefault="004C6807" w:rsidP="004C6807">
      <w:pPr>
        <w:pStyle w:val="Default"/>
        <w:spacing w:line="360" w:lineRule="auto"/>
        <w:ind w:left="1304"/>
        <w:rPr>
          <w:rFonts w:ascii="Times New Roman" w:hAnsi="Times New Roman" w:cs="Times New Roman"/>
        </w:rPr>
      </w:pPr>
      <w:r>
        <w:rPr>
          <w:rFonts w:ascii="Times New Roman" w:hAnsi="Times New Roman" w:cs="Times New Roman"/>
        </w:rPr>
        <w:lastRenderedPageBreak/>
        <w:t xml:space="preserve">Boström, Lena &amp; Josefsson, Gunlög (2006). </w:t>
      </w:r>
      <w:r w:rsidRPr="004D67C6">
        <w:rPr>
          <w:rFonts w:ascii="Times New Roman" w:hAnsi="Times New Roman" w:cs="Times New Roman"/>
          <w:i/>
        </w:rPr>
        <w:t>Vägar till grammatik</w:t>
      </w:r>
      <w:r>
        <w:rPr>
          <w:rFonts w:ascii="Times New Roman" w:hAnsi="Times New Roman" w:cs="Times New Roman"/>
        </w:rPr>
        <w:t>. Lund: Studentlitteratur.</w:t>
      </w:r>
    </w:p>
    <w:p w:rsidR="004C6807" w:rsidRDefault="004C6807" w:rsidP="004C6807">
      <w:pPr>
        <w:spacing w:line="360" w:lineRule="auto"/>
        <w:ind w:left="1304"/>
        <w:rPr>
          <w:rFonts w:ascii="Times New Roman" w:hAnsi="Times New Roman" w:cs="Times New Roman"/>
          <w:sz w:val="24"/>
          <w:szCs w:val="24"/>
        </w:rPr>
      </w:pPr>
      <w:r w:rsidRPr="005D6839">
        <w:rPr>
          <w:rFonts w:ascii="Times New Roman" w:hAnsi="Times New Roman" w:cs="Times New Roman"/>
          <w:sz w:val="24"/>
          <w:szCs w:val="24"/>
        </w:rPr>
        <w:t xml:space="preserve">Fasth, Cecilia &amp; </w:t>
      </w:r>
      <w:proofErr w:type="spellStart"/>
      <w:r w:rsidRPr="005D6839">
        <w:rPr>
          <w:rFonts w:ascii="Times New Roman" w:hAnsi="Times New Roman" w:cs="Times New Roman"/>
          <w:sz w:val="24"/>
          <w:szCs w:val="24"/>
        </w:rPr>
        <w:t>Kannermark</w:t>
      </w:r>
      <w:proofErr w:type="spellEnd"/>
      <w:r w:rsidRPr="005D6839">
        <w:rPr>
          <w:rFonts w:ascii="Times New Roman" w:hAnsi="Times New Roman" w:cs="Times New Roman"/>
          <w:sz w:val="24"/>
          <w:szCs w:val="24"/>
        </w:rPr>
        <w:t xml:space="preserve">, Anita (1998). </w:t>
      </w:r>
      <w:r w:rsidRPr="008036B4">
        <w:rPr>
          <w:rFonts w:ascii="Times New Roman" w:hAnsi="Times New Roman" w:cs="Times New Roman"/>
          <w:i/>
          <w:sz w:val="24"/>
          <w:szCs w:val="24"/>
        </w:rPr>
        <w:t>Form i fokus. Övningsbok i svensk grammatik. Del C</w:t>
      </w:r>
      <w:r w:rsidRPr="008036B4">
        <w:rPr>
          <w:rFonts w:ascii="Times New Roman" w:hAnsi="Times New Roman" w:cs="Times New Roman"/>
          <w:sz w:val="24"/>
          <w:szCs w:val="24"/>
        </w:rPr>
        <w:t>. Lund: Folkuniversitetets förlag.</w:t>
      </w:r>
    </w:p>
    <w:p w:rsidR="004C6807" w:rsidRPr="008036B4" w:rsidRDefault="004C6807" w:rsidP="004C6807">
      <w:pPr>
        <w:spacing w:line="360" w:lineRule="auto"/>
        <w:ind w:left="1304"/>
        <w:rPr>
          <w:rFonts w:ascii="Times New Roman" w:hAnsi="Times New Roman" w:cs="Times New Roman"/>
          <w:sz w:val="24"/>
          <w:szCs w:val="24"/>
        </w:rPr>
      </w:pPr>
      <w:r>
        <w:rPr>
          <w:rFonts w:ascii="Times New Roman" w:hAnsi="Times New Roman" w:cs="Times New Roman"/>
          <w:sz w:val="24"/>
          <w:szCs w:val="24"/>
        </w:rPr>
        <w:t xml:space="preserve">Hallström, Anna &amp; Östberg, Urban (1997). </w:t>
      </w:r>
      <w:r w:rsidRPr="003F5F47">
        <w:rPr>
          <w:rFonts w:ascii="Times New Roman" w:hAnsi="Times New Roman" w:cs="Times New Roman"/>
          <w:i/>
          <w:sz w:val="24"/>
          <w:szCs w:val="24"/>
        </w:rPr>
        <w:t>Klara grammatiktest i svenska som främmandespråk</w:t>
      </w:r>
      <w:r>
        <w:rPr>
          <w:rFonts w:ascii="Times New Roman" w:hAnsi="Times New Roman" w:cs="Times New Roman"/>
          <w:sz w:val="24"/>
          <w:szCs w:val="24"/>
        </w:rPr>
        <w:t>. Lund: Studentlitteratur.</w:t>
      </w:r>
    </w:p>
    <w:p w:rsidR="004C6807" w:rsidRDefault="004C6807" w:rsidP="004C6807">
      <w:pPr>
        <w:spacing w:line="360" w:lineRule="auto"/>
        <w:ind w:left="1304"/>
        <w:rPr>
          <w:rFonts w:ascii="Times New Roman" w:hAnsi="Times New Roman" w:cs="Times New Roman"/>
          <w:sz w:val="24"/>
          <w:szCs w:val="24"/>
        </w:rPr>
      </w:pPr>
      <w:r>
        <w:rPr>
          <w:rFonts w:ascii="Times New Roman" w:hAnsi="Times New Roman" w:cs="Times New Roman"/>
          <w:sz w:val="24"/>
          <w:szCs w:val="24"/>
        </w:rPr>
        <w:t xml:space="preserve">Kjellin, Olle (2007). </w:t>
      </w:r>
      <w:r w:rsidRPr="009316F7">
        <w:rPr>
          <w:rFonts w:ascii="Times New Roman" w:hAnsi="Times New Roman" w:cs="Times New Roman"/>
          <w:i/>
          <w:sz w:val="24"/>
          <w:szCs w:val="24"/>
        </w:rPr>
        <w:t>Svenska verblistor</w:t>
      </w:r>
      <w:r>
        <w:rPr>
          <w:rFonts w:ascii="Times New Roman" w:hAnsi="Times New Roman" w:cs="Times New Roman"/>
          <w:sz w:val="24"/>
          <w:szCs w:val="24"/>
        </w:rPr>
        <w:t>. Moheda: Språkdoktorn.</w:t>
      </w:r>
    </w:p>
    <w:p w:rsidR="004C6807" w:rsidRPr="005D6839" w:rsidRDefault="004C6807" w:rsidP="004C6807">
      <w:pPr>
        <w:spacing w:line="360" w:lineRule="auto"/>
        <w:ind w:left="1304"/>
        <w:rPr>
          <w:rFonts w:ascii="Times New Roman" w:hAnsi="Times New Roman" w:cs="Times New Roman"/>
          <w:sz w:val="24"/>
          <w:szCs w:val="24"/>
        </w:rPr>
      </w:pPr>
      <w:r w:rsidRPr="008036B4">
        <w:rPr>
          <w:rFonts w:ascii="Times New Roman" w:hAnsi="Times New Roman" w:cs="Times New Roman"/>
          <w:sz w:val="24"/>
          <w:szCs w:val="24"/>
        </w:rPr>
        <w:t xml:space="preserve">Källström, Roger (2012). </w:t>
      </w:r>
      <w:r w:rsidRPr="008036B4">
        <w:rPr>
          <w:rFonts w:ascii="Times New Roman" w:hAnsi="Times New Roman" w:cs="Times New Roman"/>
          <w:i/>
          <w:sz w:val="24"/>
          <w:szCs w:val="24"/>
        </w:rPr>
        <w:t xml:space="preserve">Svenska i kontrast. Tvärspråkliga perspektiv på svensk grammatik. </w:t>
      </w:r>
      <w:r w:rsidRPr="005D6839">
        <w:rPr>
          <w:rFonts w:ascii="Times New Roman" w:hAnsi="Times New Roman" w:cs="Times New Roman"/>
          <w:sz w:val="24"/>
          <w:szCs w:val="24"/>
        </w:rPr>
        <w:t>Lund: Studentlitteratur.</w:t>
      </w:r>
    </w:p>
    <w:p w:rsidR="004C6807" w:rsidRPr="0090767F" w:rsidRDefault="004C6807" w:rsidP="004C6807">
      <w:pPr>
        <w:pStyle w:val="Default"/>
        <w:spacing w:line="360" w:lineRule="auto"/>
        <w:ind w:left="1304"/>
        <w:rPr>
          <w:rFonts w:ascii="Times New Roman" w:hAnsi="Times New Roman" w:cs="Times New Roman"/>
        </w:rPr>
      </w:pPr>
      <w:r w:rsidRPr="0090767F">
        <w:rPr>
          <w:rFonts w:ascii="Times New Roman" w:hAnsi="Times New Roman" w:cs="Times New Roman"/>
        </w:rPr>
        <w:t xml:space="preserve">SAOL 14. </w:t>
      </w:r>
      <w:r w:rsidRPr="0090767F">
        <w:rPr>
          <w:rFonts w:ascii="Times New Roman" w:hAnsi="Times New Roman" w:cs="Times New Roman"/>
          <w:i/>
          <w:iCs/>
        </w:rPr>
        <w:t>Svenska Akademiens ordlista över svenska språket</w:t>
      </w:r>
      <w:r w:rsidRPr="0090767F">
        <w:rPr>
          <w:rFonts w:ascii="Times New Roman" w:hAnsi="Times New Roman" w:cs="Times New Roman"/>
        </w:rPr>
        <w:t xml:space="preserve">. (2015). Stockholm: Svenska Akademien. (Använd gärna </w:t>
      </w:r>
      <w:proofErr w:type="spellStart"/>
      <w:r w:rsidRPr="0090767F">
        <w:rPr>
          <w:rFonts w:ascii="Times New Roman" w:hAnsi="Times New Roman" w:cs="Times New Roman"/>
        </w:rPr>
        <w:t>appen</w:t>
      </w:r>
      <w:proofErr w:type="spellEnd"/>
      <w:r w:rsidRPr="0090767F">
        <w:rPr>
          <w:rFonts w:ascii="Times New Roman" w:hAnsi="Times New Roman" w:cs="Times New Roman"/>
        </w:rPr>
        <w:t xml:space="preserve">.) </w:t>
      </w:r>
    </w:p>
    <w:p w:rsidR="004C6807" w:rsidRDefault="004C6807" w:rsidP="004C6807">
      <w:pPr>
        <w:pStyle w:val="Default"/>
        <w:spacing w:line="360" w:lineRule="auto"/>
        <w:ind w:left="1304"/>
        <w:rPr>
          <w:rFonts w:ascii="Times New Roman" w:hAnsi="Times New Roman" w:cs="Times New Roman"/>
        </w:rPr>
      </w:pPr>
      <w:proofErr w:type="spellStart"/>
      <w:r w:rsidRPr="0090767F">
        <w:rPr>
          <w:rFonts w:ascii="Times New Roman" w:hAnsi="Times New Roman" w:cs="Times New Roman"/>
        </w:rPr>
        <w:t>SAG</w:t>
      </w:r>
      <w:proofErr w:type="spellEnd"/>
      <w:r w:rsidRPr="0090767F">
        <w:rPr>
          <w:rFonts w:ascii="Times New Roman" w:hAnsi="Times New Roman" w:cs="Times New Roman"/>
        </w:rPr>
        <w:t xml:space="preserve">. Teleman, Ulf, Hellberg, Staffan &amp; Andersson, Erik (1999). </w:t>
      </w:r>
      <w:r w:rsidRPr="0090767F">
        <w:rPr>
          <w:rFonts w:ascii="Times New Roman" w:hAnsi="Times New Roman" w:cs="Times New Roman"/>
          <w:i/>
          <w:iCs/>
        </w:rPr>
        <w:t>Svenska Akademiens grammatik</w:t>
      </w:r>
      <w:r w:rsidRPr="0090767F">
        <w:rPr>
          <w:rFonts w:ascii="Times New Roman" w:hAnsi="Times New Roman" w:cs="Times New Roman"/>
        </w:rPr>
        <w:t xml:space="preserve">. Stockholm: Svenska Akademien. </w:t>
      </w:r>
    </w:p>
    <w:p w:rsidR="004C6807" w:rsidRDefault="004C6807" w:rsidP="004C6807">
      <w:pPr>
        <w:pStyle w:val="Default"/>
        <w:spacing w:line="360" w:lineRule="auto"/>
        <w:rPr>
          <w:rFonts w:ascii="Times New Roman" w:hAnsi="Times New Roman" w:cs="Times New Roman"/>
        </w:rPr>
      </w:pPr>
    </w:p>
    <w:p w:rsidR="004C6807" w:rsidRDefault="004C6807" w:rsidP="004C6807">
      <w:pPr>
        <w:pStyle w:val="Rubrik"/>
        <w:rPr>
          <w:sz w:val="36"/>
          <w:szCs w:val="36"/>
        </w:rPr>
      </w:pPr>
    </w:p>
    <w:p w:rsidR="004C6807" w:rsidRDefault="004C6807" w:rsidP="004C6807">
      <w:pPr>
        <w:pStyle w:val="Rubrik"/>
        <w:rPr>
          <w:sz w:val="36"/>
          <w:szCs w:val="36"/>
        </w:rPr>
      </w:pPr>
    </w:p>
    <w:p w:rsidR="004C6807" w:rsidRDefault="004C6807" w:rsidP="004C6807">
      <w:pPr>
        <w:pStyle w:val="Rubrik"/>
        <w:rPr>
          <w:sz w:val="36"/>
          <w:szCs w:val="36"/>
        </w:rPr>
      </w:pPr>
    </w:p>
    <w:p w:rsidR="004C6807" w:rsidRDefault="004C6807" w:rsidP="004C6807">
      <w:pPr>
        <w:pStyle w:val="Rubrik"/>
        <w:rPr>
          <w:sz w:val="36"/>
          <w:szCs w:val="36"/>
        </w:rPr>
      </w:pPr>
    </w:p>
    <w:p w:rsidR="004C6807" w:rsidRDefault="004C6807" w:rsidP="004C6807">
      <w:pPr>
        <w:pStyle w:val="Rubrik"/>
        <w:rPr>
          <w:sz w:val="36"/>
          <w:szCs w:val="36"/>
        </w:rPr>
      </w:pPr>
    </w:p>
    <w:p w:rsidR="004C6807" w:rsidRDefault="004C6807" w:rsidP="004C6807">
      <w:pPr>
        <w:pStyle w:val="Rubrik"/>
        <w:rPr>
          <w:sz w:val="36"/>
          <w:szCs w:val="36"/>
        </w:rPr>
      </w:pPr>
    </w:p>
    <w:p w:rsidR="004C6807" w:rsidRDefault="004C6807" w:rsidP="004C6807">
      <w:pPr>
        <w:pStyle w:val="Rubrik"/>
        <w:rPr>
          <w:sz w:val="36"/>
          <w:szCs w:val="36"/>
        </w:rPr>
      </w:pPr>
    </w:p>
    <w:p w:rsidR="004C6807" w:rsidRDefault="004C6807" w:rsidP="004C6807">
      <w:pPr>
        <w:pStyle w:val="Rubrik"/>
        <w:rPr>
          <w:sz w:val="36"/>
          <w:szCs w:val="36"/>
        </w:rPr>
      </w:pPr>
    </w:p>
    <w:p w:rsidR="004C6807" w:rsidRDefault="004C6807" w:rsidP="004C6807">
      <w:pPr>
        <w:pStyle w:val="Rubrik"/>
        <w:rPr>
          <w:sz w:val="36"/>
          <w:szCs w:val="36"/>
        </w:rPr>
      </w:pPr>
    </w:p>
    <w:p w:rsidR="004C6807" w:rsidRDefault="004C6807" w:rsidP="004C6807">
      <w:pPr>
        <w:pStyle w:val="Rubrik"/>
        <w:rPr>
          <w:sz w:val="36"/>
          <w:szCs w:val="36"/>
        </w:rPr>
      </w:pPr>
    </w:p>
    <w:p w:rsidR="004C6807" w:rsidRDefault="004C6807" w:rsidP="004C6807">
      <w:pPr>
        <w:pStyle w:val="Rubrik"/>
        <w:rPr>
          <w:sz w:val="36"/>
          <w:szCs w:val="36"/>
        </w:rPr>
      </w:pPr>
    </w:p>
    <w:p w:rsidR="004C6807" w:rsidRDefault="004C6807" w:rsidP="004C6807">
      <w:pPr>
        <w:pStyle w:val="Rubrik"/>
        <w:rPr>
          <w:sz w:val="36"/>
          <w:szCs w:val="36"/>
        </w:rPr>
      </w:pPr>
    </w:p>
    <w:p w:rsidR="004C6807" w:rsidRDefault="004C6807" w:rsidP="004C6807">
      <w:pPr>
        <w:pStyle w:val="Rubrik"/>
        <w:rPr>
          <w:sz w:val="36"/>
          <w:szCs w:val="36"/>
        </w:rPr>
      </w:pPr>
    </w:p>
    <w:p w:rsidR="004C6807" w:rsidRDefault="004C6807" w:rsidP="004C6807">
      <w:pPr>
        <w:pStyle w:val="Rubrik"/>
        <w:rPr>
          <w:sz w:val="36"/>
          <w:szCs w:val="36"/>
        </w:rPr>
      </w:pPr>
    </w:p>
    <w:p w:rsidR="004C6807" w:rsidRDefault="004C6807" w:rsidP="004C6807">
      <w:pPr>
        <w:pStyle w:val="Rubrik"/>
        <w:rPr>
          <w:sz w:val="36"/>
          <w:szCs w:val="36"/>
        </w:rPr>
      </w:pPr>
    </w:p>
    <w:p w:rsidR="004C6807" w:rsidRDefault="004C6807" w:rsidP="004C6807">
      <w:pPr>
        <w:pStyle w:val="Rubrik"/>
        <w:rPr>
          <w:sz w:val="36"/>
          <w:szCs w:val="36"/>
        </w:rPr>
      </w:pPr>
    </w:p>
    <w:p w:rsidR="004C6807" w:rsidRDefault="004C6807" w:rsidP="004C6807">
      <w:pPr>
        <w:pStyle w:val="Rubrik"/>
        <w:rPr>
          <w:sz w:val="36"/>
          <w:szCs w:val="36"/>
        </w:rPr>
      </w:pPr>
    </w:p>
    <w:p w:rsidR="004C6807" w:rsidRPr="006655F0" w:rsidRDefault="004C6807" w:rsidP="004C6807">
      <w:pPr>
        <w:pStyle w:val="Rubrik"/>
        <w:rPr>
          <w:sz w:val="36"/>
          <w:szCs w:val="36"/>
        </w:rPr>
      </w:pPr>
      <w:r w:rsidRPr="006655F0">
        <w:rPr>
          <w:sz w:val="36"/>
          <w:szCs w:val="36"/>
        </w:rPr>
        <w:lastRenderedPageBreak/>
        <w:t>Momentschema</w:t>
      </w:r>
      <w:r w:rsidR="00797FFB">
        <w:rPr>
          <w:sz w:val="36"/>
          <w:szCs w:val="36"/>
        </w:rPr>
        <w:t>*</w:t>
      </w:r>
    </w:p>
    <w:tbl>
      <w:tblPr>
        <w:tblStyle w:val="Tabellrutnt"/>
        <w:tblW w:w="9796" w:type="dxa"/>
        <w:tblLook w:val="04A0" w:firstRow="1" w:lastRow="0" w:firstColumn="1" w:lastColumn="0" w:noHBand="0" w:noVBand="1"/>
      </w:tblPr>
      <w:tblGrid>
        <w:gridCol w:w="1833"/>
        <w:gridCol w:w="4697"/>
        <w:gridCol w:w="3266"/>
      </w:tblGrid>
      <w:tr w:rsidR="004C6807" w:rsidTr="00812061">
        <w:trPr>
          <w:trHeight w:val="800"/>
        </w:trPr>
        <w:tc>
          <w:tcPr>
            <w:tcW w:w="1833" w:type="dxa"/>
          </w:tcPr>
          <w:p w:rsidR="004C6807" w:rsidRPr="003B7D0F" w:rsidRDefault="004C6807" w:rsidP="00812061">
            <w:pPr>
              <w:pStyle w:val="Default"/>
              <w:spacing w:line="360" w:lineRule="auto"/>
              <w:rPr>
                <w:rFonts w:ascii="Arial" w:hAnsi="Arial" w:cs="Arial"/>
                <w:b/>
              </w:rPr>
            </w:pPr>
            <w:r w:rsidRPr="003B7D0F">
              <w:rPr>
                <w:rFonts w:ascii="Arial" w:hAnsi="Arial" w:cs="Arial"/>
                <w:b/>
              </w:rPr>
              <w:t>Vecka</w:t>
            </w:r>
          </w:p>
        </w:tc>
        <w:tc>
          <w:tcPr>
            <w:tcW w:w="4697" w:type="dxa"/>
          </w:tcPr>
          <w:p w:rsidR="004C6807" w:rsidRPr="003B7D0F" w:rsidRDefault="004C6807" w:rsidP="00812061">
            <w:pPr>
              <w:pStyle w:val="Default"/>
              <w:spacing w:line="360" w:lineRule="auto"/>
              <w:rPr>
                <w:rFonts w:ascii="Arial" w:hAnsi="Arial" w:cs="Arial"/>
                <w:b/>
              </w:rPr>
            </w:pPr>
            <w:r w:rsidRPr="003B7D0F">
              <w:rPr>
                <w:rFonts w:ascii="Arial" w:hAnsi="Arial" w:cs="Arial"/>
                <w:b/>
              </w:rPr>
              <w:t xml:space="preserve">Moment </w:t>
            </w:r>
          </w:p>
        </w:tc>
        <w:tc>
          <w:tcPr>
            <w:tcW w:w="3266" w:type="dxa"/>
          </w:tcPr>
          <w:p w:rsidR="004C6807" w:rsidRPr="003B7D0F" w:rsidRDefault="004C6807" w:rsidP="00812061">
            <w:pPr>
              <w:pStyle w:val="Default"/>
              <w:spacing w:line="360" w:lineRule="auto"/>
              <w:rPr>
                <w:rFonts w:ascii="Arial" w:hAnsi="Arial" w:cs="Arial"/>
                <w:b/>
              </w:rPr>
            </w:pPr>
            <w:r w:rsidRPr="003B7D0F">
              <w:rPr>
                <w:rFonts w:ascii="Arial" w:hAnsi="Arial" w:cs="Arial"/>
                <w:b/>
              </w:rPr>
              <w:t xml:space="preserve">Innehåll </w:t>
            </w:r>
          </w:p>
        </w:tc>
      </w:tr>
      <w:tr w:rsidR="004C6807" w:rsidTr="00812061">
        <w:trPr>
          <w:trHeight w:val="830"/>
        </w:trPr>
        <w:tc>
          <w:tcPr>
            <w:tcW w:w="1833" w:type="dxa"/>
          </w:tcPr>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38</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 xml:space="preserve">Fr </w:t>
            </w:r>
          </w:p>
        </w:tc>
        <w:tc>
          <w:tcPr>
            <w:tcW w:w="4697" w:type="dxa"/>
          </w:tcPr>
          <w:p w:rsidR="004C6807" w:rsidRDefault="004C6807" w:rsidP="00812061">
            <w:pPr>
              <w:pStyle w:val="Default"/>
              <w:spacing w:line="360" w:lineRule="auto"/>
              <w:rPr>
                <w:rFonts w:ascii="Times New Roman" w:hAnsi="Times New Roman" w:cs="Times New Roman"/>
              </w:rPr>
            </w:pP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Föreläsning</w:t>
            </w:r>
          </w:p>
        </w:tc>
        <w:tc>
          <w:tcPr>
            <w:tcW w:w="3266" w:type="dxa"/>
          </w:tcPr>
          <w:p w:rsidR="004C6807" w:rsidRDefault="004C6807" w:rsidP="00812061">
            <w:pPr>
              <w:pStyle w:val="Default"/>
              <w:spacing w:line="360" w:lineRule="auto"/>
              <w:rPr>
                <w:rFonts w:ascii="Times New Roman" w:hAnsi="Times New Roman" w:cs="Times New Roman"/>
              </w:rPr>
            </w:pPr>
          </w:p>
          <w:p w:rsidR="004C6807" w:rsidRPr="00DB2AB7" w:rsidRDefault="004C6807" w:rsidP="00812061">
            <w:pPr>
              <w:pStyle w:val="Default"/>
              <w:spacing w:line="360" w:lineRule="auto"/>
              <w:rPr>
                <w:rFonts w:ascii="Arial" w:hAnsi="Arial" w:cs="Arial"/>
              </w:rPr>
            </w:pPr>
            <w:r w:rsidRPr="00DB2AB7">
              <w:rPr>
                <w:rFonts w:ascii="Arial" w:hAnsi="Arial" w:cs="Arial"/>
              </w:rPr>
              <w:t xml:space="preserve">Introduktion </w:t>
            </w:r>
          </w:p>
        </w:tc>
      </w:tr>
      <w:tr w:rsidR="004C6807" w:rsidTr="00812061">
        <w:trPr>
          <w:trHeight w:val="800"/>
        </w:trPr>
        <w:tc>
          <w:tcPr>
            <w:tcW w:w="1833" w:type="dxa"/>
          </w:tcPr>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39</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Må</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Ti</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 xml:space="preserve">Fr </w:t>
            </w:r>
          </w:p>
        </w:tc>
        <w:tc>
          <w:tcPr>
            <w:tcW w:w="4697" w:type="dxa"/>
          </w:tcPr>
          <w:p w:rsidR="004C6807" w:rsidRDefault="004C6807" w:rsidP="00812061">
            <w:pPr>
              <w:pStyle w:val="Default"/>
              <w:spacing w:line="360" w:lineRule="auto"/>
              <w:rPr>
                <w:rFonts w:ascii="Times New Roman" w:hAnsi="Times New Roman" w:cs="Times New Roman"/>
              </w:rPr>
            </w:pP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Föreläsning 1 och 2</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Föreläsning 3 och 4</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Seminarium</w:t>
            </w:r>
          </w:p>
        </w:tc>
        <w:tc>
          <w:tcPr>
            <w:tcW w:w="3266" w:type="dxa"/>
          </w:tcPr>
          <w:p w:rsidR="004C6807" w:rsidRPr="00DB2AB7" w:rsidRDefault="004C6807" w:rsidP="00812061">
            <w:pPr>
              <w:pStyle w:val="Default"/>
              <w:spacing w:line="360" w:lineRule="auto"/>
              <w:rPr>
                <w:rFonts w:ascii="Arial" w:hAnsi="Arial" w:cs="Arial"/>
              </w:rPr>
            </w:pPr>
            <w:r w:rsidRPr="00DB2AB7">
              <w:rPr>
                <w:rFonts w:ascii="Arial" w:hAnsi="Arial" w:cs="Arial"/>
              </w:rPr>
              <w:t>Basgrammatik</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Ordklasser och ordbildning</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Satser och satsdelsanalys</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Genomgång av övningar och deltest</w:t>
            </w:r>
          </w:p>
        </w:tc>
      </w:tr>
      <w:tr w:rsidR="004C6807" w:rsidTr="00812061">
        <w:trPr>
          <w:trHeight w:val="800"/>
        </w:trPr>
        <w:tc>
          <w:tcPr>
            <w:tcW w:w="1833" w:type="dxa"/>
          </w:tcPr>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40</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Må</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Ti</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Fr</w:t>
            </w:r>
          </w:p>
        </w:tc>
        <w:tc>
          <w:tcPr>
            <w:tcW w:w="4697" w:type="dxa"/>
          </w:tcPr>
          <w:p w:rsidR="004C6807" w:rsidRDefault="004C6807" w:rsidP="00812061">
            <w:pPr>
              <w:pStyle w:val="Default"/>
              <w:spacing w:line="360" w:lineRule="auto"/>
              <w:rPr>
                <w:rFonts w:ascii="Times New Roman" w:hAnsi="Times New Roman" w:cs="Times New Roman"/>
              </w:rPr>
            </w:pP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Föreläsning 5 och 6</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Föreläsning 7</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Seminarium</w:t>
            </w:r>
          </w:p>
        </w:tc>
        <w:tc>
          <w:tcPr>
            <w:tcW w:w="3266" w:type="dxa"/>
          </w:tcPr>
          <w:p w:rsidR="004C6807" w:rsidRPr="00DB2AB7" w:rsidRDefault="004C6807" w:rsidP="00812061">
            <w:pPr>
              <w:pStyle w:val="Default"/>
              <w:spacing w:line="360" w:lineRule="auto"/>
              <w:rPr>
                <w:rFonts w:ascii="Arial" w:hAnsi="Arial" w:cs="Arial"/>
              </w:rPr>
            </w:pPr>
            <w:r w:rsidRPr="00DB2AB7">
              <w:rPr>
                <w:rFonts w:ascii="Arial" w:hAnsi="Arial" w:cs="Arial"/>
              </w:rPr>
              <w:t>Ordföljd</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Introduktion, positionsschema</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 xml:space="preserve">Ordföljdskonstruktioner </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Dugga 1</w:t>
            </w:r>
          </w:p>
        </w:tc>
      </w:tr>
      <w:tr w:rsidR="004C6807" w:rsidTr="00812061">
        <w:trPr>
          <w:trHeight w:val="800"/>
        </w:trPr>
        <w:tc>
          <w:tcPr>
            <w:tcW w:w="1833" w:type="dxa"/>
          </w:tcPr>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41</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Må</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Ti</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 xml:space="preserve">Fr </w:t>
            </w:r>
          </w:p>
        </w:tc>
        <w:tc>
          <w:tcPr>
            <w:tcW w:w="4697" w:type="dxa"/>
          </w:tcPr>
          <w:p w:rsidR="004C6807" w:rsidRDefault="004C6807" w:rsidP="00812061">
            <w:pPr>
              <w:pStyle w:val="Default"/>
              <w:spacing w:line="360" w:lineRule="auto"/>
              <w:rPr>
                <w:rFonts w:ascii="Times New Roman" w:hAnsi="Times New Roman" w:cs="Times New Roman"/>
              </w:rPr>
            </w:pP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Föreläsning 8 och 9</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Föreläsning 10</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Seminarium</w:t>
            </w:r>
          </w:p>
        </w:tc>
        <w:tc>
          <w:tcPr>
            <w:tcW w:w="3266" w:type="dxa"/>
          </w:tcPr>
          <w:p w:rsidR="004C6807" w:rsidRPr="00DB2AB7" w:rsidRDefault="004C6807" w:rsidP="00812061">
            <w:pPr>
              <w:pStyle w:val="Default"/>
              <w:spacing w:line="360" w:lineRule="auto"/>
              <w:rPr>
                <w:rFonts w:ascii="Arial" w:hAnsi="Arial" w:cs="Arial"/>
              </w:rPr>
            </w:pPr>
            <w:r w:rsidRPr="00DB2AB7">
              <w:rPr>
                <w:rFonts w:ascii="Arial" w:hAnsi="Arial" w:cs="Arial"/>
              </w:rPr>
              <w:t>Verb och tempus</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Verbformer</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 xml:space="preserve">Tempus </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Dugga 2</w:t>
            </w:r>
          </w:p>
        </w:tc>
      </w:tr>
      <w:tr w:rsidR="004C6807" w:rsidTr="00812061">
        <w:trPr>
          <w:trHeight w:val="830"/>
        </w:trPr>
        <w:tc>
          <w:tcPr>
            <w:tcW w:w="1833" w:type="dxa"/>
          </w:tcPr>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42</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Må</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Ti</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 xml:space="preserve">Fr </w:t>
            </w:r>
          </w:p>
        </w:tc>
        <w:tc>
          <w:tcPr>
            <w:tcW w:w="4697" w:type="dxa"/>
          </w:tcPr>
          <w:p w:rsidR="004C6807" w:rsidRDefault="004C6807" w:rsidP="00812061">
            <w:pPr>
              <w:pStyle w:val="Default"/>
              <w:spacing w:line="360" w:lineRule="auto"/>
              <w:rPr>
                <w:rFonts w:ascii="Times New Roman" w:hAnsi="Times New Roman" w:cs="Times New Roman"/>
              </w:rPr>
            </w:pP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Föreläsning 11 och 12</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Föreläsning 13</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Seminarium, instruktioner till hemtentan</w:t>
            </w:r>
          </w:p>
        </w:tc>
        <w:tc>
          <w:tcPr>
            <w:tcW w:w="3266" w:type="dxa"/>
          </w:tcPr>
          <w:p w:rsidR="004C6807" w:rsidRPr="00DB2AB7" w:rsidRDefault="004C6807" w:rsidP="00812061">
            <w:pPr>
              <w:pStyle w:val="Default"/>
              <w:spacing w:line="360" w:lineRule="auto"/>
              <w:rPr>
                <w:rFonts w:ascii="Arial" w:hAnsi="Arial" w:cs="Arial"/>
              </w:rPr>
            </w:pPr>
            <w:r w:rsidRPr="00DB2AB7">
              <w:rPr>
                <w:rFonts w:ascii="Arial" w:hAnsi="Arial" w:cs="Arial"/>
              </w:rPr>
              <w:t>Substantiv och bestämdhet</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Substantiv och nominalfraser</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Bestämd och obestämd form</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Dugga 3</w:t>
            </w:r>
          </w:p>
        </w:tc>
      </w:tr>
      <w:tr w:rsidR="004C6807" w:rsidTr="00812061">
        <w:trPr>
          <w:trHeight w:val="800"/>
        </w:trPr>
        <w:tc>
          <w:tcPr>
            <w:tcW w:w="1833" w:type="dxa"/>
          </w:tcPr>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43</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 xml:space="preserve">Må </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 xml:space="preserve">Ti </w:t>
            </w:r>
          </w:p>
        </w:tc>
        <w:tc>
          <w:tcPr>
            <w:tcW w:w="4697" w:type="dxa"/>
          </w:tcPr>
          <w:p w:rsidR="004C6807" w:rsidRDefault="004C6807" w:rsidP="00812061">
            <w:pPr>
              <w:pStyle w:val="Default"/>
              <w:spacing w:line="360" w:lineRule="auto"/>
              <w:rPr>
                <w:rFonts w:ascii="Times New Roman" w:hAnsi="Times New Roman" w:cs="Times New Roman"/>
              </w:rPr>
            </w:pP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Repetition och frågor inför tentan</w:t>
            </w:r>
          </w:p>
          <w:p w:rsidR="004C6807" w:rsidRDefault="004C6807" w:rsidP="00812061">
            <w:pPr>
              <w:pStyle w:val="Default"/>
              <w:spacing w:line="360" w:lineRule="auto"/>
              <w:rPr>
                <w:rFonts w:ascii="Times New Roman" w:hAnsi="Times New Roman" w:cs="Times New Roman"/>
              </w:rPr>
            </w:pPr>
            <w:r>
              <w:rPr>
                <w:rFonts w:ascii="Times New Roman" w:hAnsi="Times New Roman" w:cs="Times New Roman"/>
              </w:rPr>
              <w:t>Repetition och frågor inför tentan</w:t>
            </w:r>
          </w:p>
        </w:tc>
        <w:tc>
          <w:tcPr>
            <w:tcW w:w="3266" w:type="dxa"/>
          </w:tcPr>
          <w:p w:rsidR="004C6807" w:rsidRDefault="004C6807" w:rsidP="00812061">
            <w:pPr>
              <w:pStyle w:val="Default"/>
              <w:spacing w:line="360" w:lineRule="auto"/>
              <w:rPr>
                <w:rFonts w:ascii="Times New Roman" w:hAnsi="Times New Roman" w:cs="Times New Roman"/>
              </w:rPr>
            </w:pPr>
          </w:p>
          <w:p w:rsidR="004C6807" w:rsidRDefault="004C6807" w:rsidP="00812061">
            <w:pPr>
              <w:pStyle w:val="Default"/>
              <w:spacing w:line="360" w:lineRule="auto"/>
              <w:rPr>
                <w:rFonts w:ascii="Times New Roman" w:hAnsi="Times New Roman" w:cs="Times New Roman"/>
              </w:rPr>
            </w:pPr>
          </w:p>
        </w:tc>
      </w:tr>
    </w:tbl>
    <w:p w:rsidR="004C6807" w:rsidRDefault="004C6807" w:rsidP="004C6807">
      <w:pPr>
        <w:pStyle w:val="Default"/>
        <w:spacing w:line="360" w:lineRule="auto"/>
        <w:rPr>
          <w:rFonts w:ascii="Times New Roman" w:hAnsi="Times New Roman" w:cs="Times New Roman"/>
        </w:rPr>
      </w:pPr>
      <w:r>
        <w:rPr>
          <w:rFonts w:ascii="Times New Roman" w:hAnsi="Times New Roman" w:cs="Times New Roman"/>
        </w:rPr>
        <w:t xml:space="preserve">Ett mer detaljerat momentschema till varje del, med läshänvisningar, kommer att finnas på </w:t>
      </w:r>
      <w:proofErr w:type="spellStart"/>
      <w:r>
        <w:rPr>
          <w:rFonts w:ascii="Times New Roman" w:hAnsi="Times New Roman" w:cs="Times New Roman"/>
        </w:rPr>
        <w:t>Lisam</w:t>
      </w:r>
      <w:proofErr w:type="spellEnd"/>
      <w:r>
        <w:rPr>
          <w:rFonts w:ascii="Times New Roman" w:hAnsi="Times New Roman" w:cs="Times New Roman"/>
        </w:rPr>
        <w:t>.</w:t>
      </w:r>
    </w:p>
    <w:p w:rsidR="004C6807" w:rsidRDefault="004C6807" w:rsidP="004C6807">
      <w:pPr>
        <w:rPr>
          <w:rFonts w:ascii="Times New Roman" w:hAnsi="Times New Roman" w:cs="Times New Roman"/>
          <w:sz w:val="24"/>
          <w:szCs w:val="24"/>
        </w:rPr>
      </w:pPr>
    </w:p>
    <w:p w:rsidR="004C6807" w:rsidRDefault="004C6807" w:rsidP="004C6807">
      <w:pPr>
        <w:rPr>
          <w:rFonts w:ascii="Times New Roman" w:hAnsi="Times New Roman" w:cs="Times New Roman"/>
          <w:sz w:val="24"/>
          <w:szCs w:val="24"/>
        </w:rPr>
      </w:pPr>
    </w:p>
    <w:p w:rsidR="004C6807" w:rsidRDefault="00E50BA7" w:rsidP="004C6807">
      <w:pPr>
        <w:rPr>
          <w:rFonts w:ascii="Times New Roman" w:hAnsi="Times New Roman" w:cs="Times New Roman"/>
          <w:sz w:val="24"/>
          <w:szCs w:val="24"/>
        </w:rPr>
      </w:pPr>
      <w:r>
        <w:rPr>
          <w:rFonts w:ascii="Times New Roman" w:hAnsi="Times New Roman" w:cs="Times New Roman"/>
          <w:sz w:val="24"/>
          <w:szCs w:val="24"/>
        </w:rPr>
        <w:t>Salstenta: fredag 26</w:t>
      </w:r>
      <w:r w:rsidR="004C6807">
        <w:rPr>
          <w:rFonts w:ascii="Times New Roman" w:hAnsi="Times New Roman" w:cs="Times New Roman"/>
          <w:sz w:val="24"/>
          <w:szCs w:val="24"/>
        </w:rPr>
        <w:t>/10</w:t>
      </w:r>
      <w:r w:rsidR="004C6807">
        <w:rPr>
          <w:rFonts w:ascii="Times New Roman" w:hAnsi="Times New Roman" w:cs="Times New Roman"/>
          <w:sz w:val="24"/>
          <w:szCs w:val="24"/>
        </w:rPr>
        <w:tab/>
        <w:t>8-12</w:t>
      </w:r>
    </w:p>
    <w:p w:rsidR="004C6807" w:rsidRDefault="004C6807" w:rsidP="004C6807">
      <w:pPr>
        <w:rPr>
          <w:rFonts w:ascii="Times New Roman" w:hAnsi="Times New Roman" w:cs="Times New Roman"/>
          <w:sz w:val="24"/>
          <w:szCs w:val="24"/>
        </w:rPr>
      </w:pPr>
      <w:r>
        <w:rPr>
          <w:rFonts w:ascii="Times New Roman" w:hAnsi="Times New Roman" w:cs="Times New Roman"/>
          <w:sz w:val="24"/>
          <w:szCs w:val="24"/>
        </w:rPr>
        <w:t>Omtenta: onsdag 6/12</w:t>
      </w:r>
      <w:r w:rsidRPr="000723D8">
        <w:rPr>
          <w:rFonts w:ascii="Times New Roman" w:hAnsi="Times New Roman" w:cs="Times New Roman"/>
          <w:sz w:val="24"/>
          <w:szCs w:val="24"/>
        </w:rPr>
        <w:tab/>
      </w:r>
      <w:r>
        <w:rPr>
          <w:rFonts w:ascii="Times New Roman" w:hAnsi="Times New Roman" w:cs="Times New Roman"/>
          <w:sz w:val="24"/>
          <w:szCs w:val="24"/>
        </w:rPr>
        <w:t>8-12</w:t>
      </w:r>
    </w:p>
    <w:p w:rsidR="004C6807" w:rsidRPr="000723D8" w:rsidRDefault="004C6807" w:rsidP="004C6807">
      <w:pPr>
        <w:rPr>
          <w:rFonts w:ascii="Times New Roman" w:hAnsi="Times New Roman" w:cs="Times New Roman"/>
          <w:sz w:val="24"/>
          <w:szCs w:val="24"/>
        </w:rPr>
      </w:pPr>
      <w:r>
        <w:rPr>
          <w:rFonts w:ascii="Times New Roman" w:hAnsi="Times New Roman" w:cs="Times New Roman"/>
          <w:sz w:val="24"/>
          <w:szCs w:val="24"/>
        </w:rPr>
        <w:t>Preliminärt inlämningsdatum för hemtentan: fredag 3/11</w:t>
      </w:r>
    </w:p>
    <w:p w:rsidR="004C6807" w:rsidRDefault="004C6807" w:rsidP="004C6807"/>
    <w:p w:rsidR="0007099B" w:rsidRDefault="00797FFB">
      <w:r>
        <w:t>*Ändringar kan tillkomma</w:t>
      </w:r>
    </w:p>
    <w:sectPr w:rsidR="00070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512B3"/>
    <w:multiLevelType w:val="hybridMultilevel"/>
    <w:tmpl w:val="FA28856E"/>
    <w:lvl w:ilvl="0" w:tplc="041D000F">
      <w:start w:val="1"/>
      <w:numFmt w:val="decimal"/>
      <w:lvlText w:val="%1."/>
      <w:lvlJc w:val="left"/>
      <w:pPr>
        <w:ind w:left="1664" w:hanging="360"/>
      </w:pPr>
      <w:rPr>
        <w:rFonts w:hint="default"/>
      </w:rPr>
    </w:lvl>
    <w:lvl w:ilvl="1" w:tplc="041D0019">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 w15:restartNumberingAfterBreak="0">
    <w:nsid w:val="541C6E30"/>
    <w:multiLevelType w:val="hybridMultilevel"/>
    <w:tmpl w:val="D9E6FB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53465A"/>
    <w:multiLevelType w:val="hybridMultilevel"/>
    <w:tmpl w:val="930CB8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07"/>
    <w:rsid w:val="004C6807"/>
    <w:rsid w:val="00797FFB"/>
    <w:rsid w:val="008F2E09"/>
    <w:rsid w:val="009F522C"/>
    <w:rsid w:val="00A24D55"/>
    <w:rsid w:val="00D711A6"/>
    <w:rsid w:val="00E50BA7"/>
    <w:rsid w:val="00EC38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F94A749B-F2EA-8448-A64E-1C5D8B66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6807"/>
    <w:pPr>
      <w:spacing w:after="160" w:line="259" w:lineRule="auto"/>
    </w:pPr>
    <w:rPr>
      <w:sz w:val="22"/>
      <w:szCs w:val="22"/>
    </w:rPr>
  </w:style>
  <w:style w:type="paragraph" w:styleId="Rubrik2">
    <w:name w:val="heading 2"/>
    <w:basedOn w:val="Normal"/>
    <w:next w:val="Normal"/>
    <w:link w:val="Rubrik2Char"/>
    <w:uiPriority w:val="9"/>
    <w:unhideWhenUsed/>
    <w:qFormat/>
    <w:rsid w:val="004C68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4C68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4C6807"/>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4C6807"/>
    <w:rPr>
      <w:rFonts w:asciiTheme="majorHAnsi" w:eastAsiaTheme="majorEastAsia" w:hAnsiTheme="majorHAnsi" w:cstheme="majorBidi"/>
      <w:color w:val="1F3763" w:themeColor="accent1" w:themeShade="7F"/>
    </w:rPr>
  </w:style>
  <w:style w:type="paragraph" w:styleId="Rubrik">
    <w:name w:val="Title"/>
    <w:basedOn w:val="Normal"/>
    <w:next w:val="Normal"/>
    <w:link w:val="RubrikChar"/>
    <w:uiPriority w:val="10"/>
    <w:qFormat/>
    <w:rsid w:val="004C68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C6807"/>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4C6807"/>
    <w:rPr>
      <w:color w:val="0563C1" w:themeColor="hyperlink"/>
      <w:u w:val="single"/>
    </w:rPr>
  </w:style>
  <w:style w:type="paragraph" w:customStyle="1" w:styleId="Default">
    <w:name w:val="Default"/>
    <w:rsid w:val="004C6807"/>
    <w:pPr>
      <w:autoSpaceDE w:val="0"/>
      <w:autoSpaceDN w:val="0"/>
      <w:adjustRightInd w:val="0"/>
    </w:pPr>
    <w:rPr>
      <w:rFonts w:ascii="Calibri" w:hAnsi="Calibri" w:cs="Calibri"/>
      <w:color w:val="000000"/>
    </w:rPr>
  </w:style>
  <w:style w:type="table" w:styleId="Tabellrutnt">
    <w:name w:val="Table Grid"/>
    <w:basedOn w:val="Normaltabell"/>
    <w:uiPriority w:val="39"/>
    <w:rsid w:val="004C68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4C6807"/>
    <w:pPr>
      <w:ind w:left="720"/>
      <w:contextualSpacing/>
    </w:pPr>
  </w:style>
  <w:style w:type="character" w:styleId="Olstomnmnande">
    <w:name w:val="Unresolved Mention"/>
    <w:basedOn w:val="Standardstycketeckensnitt"/>
    <w:uiPriority w:val="99"/>
    <w:rsid w:val="004C68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bina.ivenas.dyverfeldt@liu.se" TargetMode="External"/><Relationship Id="rId11" Type="http://schemas.openxmlformats.org/officeDocument/2006/relationships/customXml" Target="../customXml/item3.xml"/><Relationship Id="rId5" Type="http://schemas.openxmlformats.org/officeDocument/2006/relationships/image" Target="media/image1.e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F8F0292078E54F90EFF3546ECDBE5B" ma:contentTypeVersion="4" ma:contentTypeDescription="Skapa ett nytt dokument." ma:contentTypeScope="" ma:versionID="92b1899cda28b2daa39dd7b21267841f">
  <xsd:schema xmlns:xsd="http://www.w3.org/2001/XMLSchema" xmlns:xs="http://www.w3.org/2001/XMLSchema" xmlns:p="http://schemas.microsoft.com/office/2006/metadata/properties" xmlns:ns2="bb5edce1-8301-4e5d-b23d-37ca302aec4a" xmlns:ns3="c978c2a7-ad81-49fd-83cc-b9afdf9a02ae" targetNamespace="http://schemas.microsoft.com/office/2006/metadata/properties" ma:root="true" ma:fieldsID="bc579a9918f57e9872f2062a7568d7ef" ns2:_="" ns3:_="">
    <xsd:import namespace="bb5edce1-8301-4e5d-b23d-37ca302aec4a"/>
    <xsd:import namespace="c978c2a7-ad81-49fd-83cc-b9afdf9a02ae"/>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edce1-8301-4e5d-b23d-37ca302aec4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78c2a7-ad81-49fd-83cc-b9afdf9a02ae"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bb5edce1-8301-4e5d-b23d-37ca302aec4a" xsi:nil="true"/>
    <_lisam_PublishedVersion xmlns="c978c2a7-ad81-49fd-83cc-b9afdf9a02ae" xsi:nil="true"/>
  </documentManagement>
</p:properties>
</file>

<file path=customXml/itemProps1.xml><?xml version="1.0" encoding="utf-8"?>
<ds:datastoreItem xmlns:ds="http://schemas.openxmlformats.org/officeDocument/2006/customXml" ds:itemID="{0E60FB0E-0D81-437E-B2DE-1D784E0F055F}"/>
</file>

<file path=customXml/itemProps2.xml><?xml version="1.0" encoding="utf-8"?>
<ds:datastoreItem xmlns:ds="http://schemas.openxmlformats.org/officeDocument/2006/customXml" ds:itemID="{C657D37A-7DAF-447D-BECD-C25500588AF9}"/>
</file>

<file path=customXml/itemProps3.xml><?xml version="1.0" encoding="utf-8"?>
<ds:datastoreItem xmlns:ds="http://schemas.openxmlformats.org/officeDocument/2006/customXml" ds:itemID="{913B0B12-0DA0-4E92-A27B-2CB2F9AE1A04}"/>
</file>

<file path=docProps/app.xml><?xml version="1.0" encoding="utf-8"?>
<Properties xmlns="http://schemas.openxmlformats.org/officeDocument/2006/extended-properties" xmlns:vt="http://schemas.openxmlformats.org/officeDocument/2006/docPropsVTypes">
  <Template>Normal.dotm</Template>
  <TotalTime>1</TotalTime>
  <Pages>5</Pages>
  <Words>1254</Words>
  <Characters>6647</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Ivenäs Dyverfeldt</dc:creator>
  <cp:keywords/>
  <dc:description/>
  <cp:lastModifiedBy>Sabina Ivenäs Dyverfeldt</cp:lastModifiedBy>
  <cp:revision>2</cp:revision>
  <dcterms:created xsi:type="dcterms:W3CDTF">2018-08-08T12:03:00Z</dcterms:created>
  <dcterms:modified xsi:type="dcterms:W3CDTF">2018-08-08T12:03:00Z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0x01010076F8F0292078E54F90EFF3546ECDBE5B</vt:lpwstr>
  </property>
</Properties>
</file>